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D8" w:rsidRDefault="00861FEE" w:rsidP="00DE5AD8">
      <w:pPr>
        <w:shd w:val="clear" w:color="auto" w:fill="FFFFFF"/>
        <w:spacing w:after="18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ИРКУТСКИЙ ИНСТИТУТ (ФИЛИАЛ</w:t>
      </w:r>
      <w:r w:rsidRPr="00A30EF6">
        <w:rPr>
          <w:rFonts w:ascii="Times New Roman" w:eastAsia="Times New Roman" w:hAnsi="Times New Roman" w:cs="Times New Roman"/>
          <w:b/>
          <w:bCs/>
          <w:color w:val="333333"/>
          <w:sz w:val="24"/>
          <w:szCs w:val="24"/>
          <w:lang w:eastAsia="ru-RU"/>
        </w:rPr>
        <w:t xml:space="preserve">) </w:t>
      </w:r>
    </w:p>
    <w:p w:rsidR="00DE5AD8" w:rsidRDefault="00861FEE" w:rsidP="00DE5AD8">
      <w:pPr>
        <w:shd w:val="clear" w:color="auto" w:fill="FFFFFF"/>
        <w:spacing w:after="180" w:line="240" w:lineRule="auto"/>
        <w:jc w:val="center"/>
        <w:rPr>
          <w:rFonts w:ascii="Times New Roman" w:eastAsia="Times New Roman" w:hAnsi="Times New Roman" w:cs="Times New Roman"/>
          <w:b/>
          <w:bCs/>
          <w:color w:val="333333"/>
          <w:sz w:val="24"/>
          <w:szCs w:val="24"/>
          <w:lang w:eastAsia="ru-RU"/>
        </w:rPr>
      </w:pPr>
      <w:r w:rsidRPr="00A30EF6">
        <w:rPr>
          <w:rFonts w:ascii="Times New Roman" w:eastAsia="Times New Roman" w:hAnsi="Times New Roman" w:cs="Times New Roman"/>
          <w:b/>
          <w:bCs/>
          <w:color w:val="333333"/>
          <w:sz w:val="24"/>
          <w:szCs w:val="24"/>
          <w:lang w:eastAsia="ru-RU"/>
        </w:rPr>
        <w:t>ВСЕРОССИЙСК</w:t>
      </w:r>
      <w:r w:rsidR="00DE5AD8">
        <w:rPr>
          <w:rFonts w:ascii="Times New Roman" w:eastAsia="Times New Roman" w:hAnsi="Times New Roman" w:cs="Times New Roman"/>
          <w:b/>
          <w:bCs/>
          <w:color w:val="333333"/>
          <w:sz w:val="24"/>
          <w:szCs w:val="24"/>
          <w:lang w:eastAsia="ru-RU"/>
        </w:rPr>
        <w:t>ОГО</w:t>
      </w:r>
      <w:r w:rsidRPr="00A30EF6">
        <w:rPr>
          <w:rFonts w:ascii="Times New Roman" w:eastAsia="Times New Roman" w:hAnsi="Times New Roman" w:cs="Times New Roman"/>
          <w:b/>
          <w:bCs/>
          <w:color w:val="333333"/>
          <w:sz w:val="24"/>
          <w:szCs w:val="24"/>
          <w:lang w:eastAsia="ru-RU"/>
        </w:rPr>
        <w:t xml:space="preserve"> ГОСУДАРСТВЕНН</w:t>
      </w:r>
      <w:r w:rsidR="00DE5AD8">
        <w:rPr>
          <w:rFonts w:ascii="Times New Roman" w:eastAsia="Times New Roman" w:hAnsi="Times New Roman" w:cs="Times New Roman"/>
          <w:b/>
          <w:bCs/>
          <w:color w:val="333333"/>
          <w:sz w:val="24"/>
          <w:szCs w:val="24"/>
          <w:lang w:eastAsia="ru-RU"/>
        </w:rPr>
        <w:t>ОГО</w:t>
      </w:r>
      <w:r w:rsidRPr="00A30EF6">
        <w:rPr>
          <w:rFonts w:ascii="Times New Roman" w:eastAsia="Times New Roman" w:hAnsi="Times New Roman" w:cs="Times New Roman"/>
          <w:b/>
          <w:bCs/>
          <w:color w:val="333333"/>
          <w:sz w:val="24"/>
          <w:szCs w:val="24"/>
          <w:lang w:eastAsia="ru-RU"/>
        </w:rPr>
        <w:t xml:space="preserve"> УНИВЕРСИТЕТ</w:t>
      </w:r>
      <w:r w:rsidR="00DE5AD8">
        <w:rPr>
          <w:rFonts w:ascii="Times New Roman" w:eastAsia="Times New Roman" w:hAnsi="Times New Roman" w:cs="Times New Roman"/>
          <w:b/>
          <w:bCs/>
          <w:color w:val="333333"/>
          <w:sz w:val="24"/>
          <w:szCs w:val="24"/>
          <w:lang w:eastAsia="ru-RU"/>
        </w:rPr>
        <w:t>А</w:t>
      </w:r>
      <w:r w:rsidRPr="00A30EF6">
        <w:rPr>
          <w:rFonts w:ascii="Times New Roman" w:eastAsia="Times New Roman" w:hAnsi="Times New Roman" w:cs="Times New Roman"/>
          <w:b/>
          <w:bCs/>
          <w:color w:val="333333"/>
          <w:sz w:val="24"/>
          <w:szCs w:val="24"/>
          <w:lang w:eastAsia="ru-RU"/>
        </w:rPr>
        <w:t xml:space="preserve"> ЮСТИЦИИ </w:t>
      </w:r>
    </w:p>
    <w:p w:rsidR="00861FEE" w:rsidRPr="00DE5AD8" w:rsidRDefault="00DE5AD8" w:rsidP="00DE5AD8">
      <w:pPr>
        <w:shd w:val="clear" w:color="auto" w:fill="FFFFFF"/>
        <w:spacing w:after="18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(РПА МИНЮСТА РОССИИ)</w:t>
      </w:r>
    </w:p>
    <w:p w:rsidR="006110F0" w:rsidRPr="00DE5AD8" w:rsidRDefault="006110F0" w:rsidP="00861FEE">
      <w:pPr>
        <w:shd w:val="clear" w:color="auto" w:fill="FFFFFF"/>
        <w:spacing w:after="180" w:line="240" w:lineRule="auto"/>
        <w:jc w:val="center"/>
        <w:rPr>
          <w:rFonts w:ascii="Times New Roman" w:eastAsia="Times New Roman" w:hAnsi="Times New Roman" w:cs="Times New Roman"/>
          <w:sz w:val="24"/>
          <w:szCs w:val="24"/>
          <w:lang w:eastAsia="ru-RU"/>
        </w:rPr>
      </w:pPr>
      <w:r w:rsidRPr="00DE5AD8">
        <w:rPr>
          <w:rFonts w:ascii="Times New Roman" w:eastAsia="Times New Roman" w:hAnsi="Times New Roman" w:cs="Times New Roman"/>
          <w:b/>
          <w:bCs/>
          <w:sz w:val="27"/>
          <w:szCs w:val="27"/>
          <w:lang w:eastAsia="ru-RU"/>
        </w:rPr>
        <w:t>объявляет о наборе групп для обучения по Единой программе под</w:t>
      </w:r>
      <w:r w:rsidR="00DE5AD8" w:rsidRPr="00DE5AD8">
        <w:rPr>
          <w:rFonts w:ascii="Times New Roman" w:eastAsia="Times New Roman" w:hAnsi="Times New Roman" w:cs="Times New Roman"/>
          <w:b/>
          <w:bCs/>
          <w:sz w:val="27"/>
          <w:szCs w:val="27"/>
          <w:lang w:eastAsia="ru-RU"/>
        </w:rPr>
        <w:t>готовки арбитражных управляющих</w:t>
      </w:r>
    </w:p>
    <w:p w:rsidR="006110F0" w:rsidRPr="006110F0" w:rsidRDefault="006110F0" w:rsidP="006110F0">
      <w:pPr>
        <w:shd w:val="clear" w:color="auto" w:fill="FFFFFF"/>
        <w:spacing w:after="180" w:line="240" w:lineRule="auto"/>
        <w:jc w:val="both"/>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Специальность арбитражного управляющего является в наше время одной из наиболее востребованных на рынке труда. Арбитражный управляющий актуален всегда, пока существует сама рыночная экономика, ведь кругом тысячи предприятий становятся банкротами, и это естественный процесс. Институт имеет уникальный многолетний опыт, наработанную методику подготовки арбитражных управляющих. Продолжительность обучения по Единой программе подготовки арбитражных управляющих составляет 572 часа (Утверждена Приказом Минэкономразвития России от 10 декабря 2009 г. № 517).</w:t>
      </w:r>
    </w:p>
    <w:p w:rsidR="00861FEE" w:rsidRDefault="00861FEE" w:rsidP="006110F0">
      <w:pPr>
        <w:shd w:val="clear" w:color="auto" w:fill="FFFFFF"/>
        <w:spacing w:after="180" w:line="240" w:lineRule="auto"/>
        <w:jc w:val="center"/>
        <w:rPr>
          <w:rFonts w:ascii="Times New Roman" w:eastAsia="Times New Roman" w:hAnsi="Times New Roman" w:cs="Times New Roman"/>
          <w:b/>
          <w:bCs/>
          <w:color w:val="333333"/>
          <w:sz w:val="24"/>
          <w:szCs w:val="24"/>
          <w:lang w:eastAsia="ru-RU"/>
        </w:rPr>
      </w:pPr>
    </w:p>
    <w:p w:rsidR="006110F0" w:rsidRPr="006110F0" w:rsidRDefault="006110F0" w:rsidP="006110F0">
      <w:pPr>
        <w:shd w:val="clear" w:color="auto" w:fill="FFFFFF"/>
        <w:spacing w:after="180" w:line="240" w:lineRule="auto"/>
        <w:jc w:val="center"/>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 xml:space="preserve">Стоимость обучения </w:t>
      </w:r>
      <w:r w:rsidR="00DE5AD8">
        <w:rPr>
          <w:rFonts w:ascii="Times New Roman" w:eastAsia="Times New Roman" w:hAnsi="Times New Roman" w:cs="Times New Roman"/>
          <w:b/>
          <w:bCs/>
          <w:color w:val="333333"/>
          <w:sz w:val="24"/>
          <w:szCs w:val="24"/>
          <w:lang w:eastAsia="ru-RU"/>
        </w:rPr>
        <w:t xml:space="preserve">1 чел. </w:t>
      </w:r>
      <w:r w:rsidRPr="00ED1E26">
        <w:rPr>
          <w:rFonts w:ascii="Times New Roman" w:eastAsia="Times New Roman" w:hAnsi="Times New Roman" w:cs="Times New Roman"/>
          <w:b/>
          <w:bCs/>
          <w:color w:val="333333"/>
          <w:sz w:val="24"/>
          <w:szCs w:val="24"/>
          <w:lang w:eastAsia="ru-RU"/>
        </w:rPr>
        <w:t>составляет</w:t>
      </w:r>
      <w:r w:rsidRPr="00ED1E26">
        <w:rPr>
          <w:rFonts w:ascii="Times New Roman" w:eastAsia="Times New Roman" w:hAnsi="Times New Roman" w:cs="Times New Roman"/>
          <w:color w:val="333333"/>
          <w:sz w:val="24"/>
          <w:szCs w:val="24"/>
          <w:lang w:eastAsia="ru-RU"/>
        </w:rPr>
        <w:t> </w:t>
      </w:r>
      <w:r w:rsidRPr="00ED1E26">
        <w:rPr>
          <w:rFonts w:ascii="Times New Roman" w:eastAsia="Times New Roman" w:hAnsi="Times New Roman" w:cs="Times New Roman"/>
          <w:b/>
          <w:bCs/>
          <w:color w:val="333333"/>
          <w:sz w:val="24"/>
          <w:szCs w:val="24"/>
          <w:u w:val="single"/>
          <w:lang w:eastAsia="ru-RU"/>
        </w:rPr>
        <w:t>50 000 (пятьдесят тысяч)</w:t>
      </w:r>
      <w:r w:rsidRPr="00ED1E26">
        <w:rPr>
          <w:rFonts w:ascii="Times New Roman" w:eastAsia="Times New Roman" w:hAnsi="Times New Roman" w:cs="Times New Roman"/>
          <w:color w:val="333333"/>
          <w:sz w:val="24"/>
          <w:szCs w:val="24"/>
          <w:lang w:eastAsia="ru-RU"/>
        </w:rPr>
        <w:t> </w:t>
      </w:r>
      <w:r w:rsidRPr="006110F0">
        <w:rPr>
          <w:rFonts w:ascii="Times New Roman" w:eastAsia="Times New Roman" w:hAnsi="Times New Roman" w:cs="Times New Roman"/>
          <w:color w:val="333333"/>
          <w:sz w:val="24"/>
          <w:szCs w:val="24"/>
          <w:lang w:eastAsia="ru-RU"/>
        </w:rPr>
        <w:t>рублей</w:t>
      </w:r>
      <w:r w:rsidR="00861FEE">
        <w:rPr>
          <w:rFonts w:ascii="Times New Roman" w:eastAsia="Times New Roman" w:hAnsi="Times New Roman" w:cs="Times New Roman"/>
          <w:color w:val="333333"/>
          <w:sz w:val="24"/>
          <w:szCs w:val="24"/>
          <w:lang w:eastAsia="ru-RU"/>
        </w:rPr>
        <w:t>.</w:t>
      </w:r>
    </w:p>
    <w:p w:rsidR="00747564" w:rsidRPr="00ED1E26" w:rsidRDefault="00747564" w:rsidP="006110F0">
      <w:pPr>
        <w:shd w:val="clear" w:color="auto" w:fill="FFFFFF"/>
        <w:spacing w:after="180" w:line="240" w:lineRule="auto"/>
        <w:rPr>
          <w:rFonts w:ascii="Times New Roman" w:eastAsia="Times New Roman" w:hAnsi="Times New Roman" w:cs="Times New Roman"/>
          <w:color w:val="333333"/>
          <w:sz w:val="24"/>
          <w:szCs w:val="24"/>
          <w:u w:val="single"/>
          <w:lang w:eastAsia="ru-RU"/>
        </w:rPr>
      </w:pPr>
    </w:p>
    <w:p w:rsidR="006110F0" w:rsidRPr="00861FEE" w:rsidRDefault="006110F0" w:rsidP="00C52060">
      <w:pPr>
        <w:shd w:val="clear" w:color="auto" w:fill="FFFFFF"/>
        <w:spacing w:after="180" w:line="240" w:lineRule="auto"/>
        <w:jc w:val="both"/>
        <w:rPr>
          <w:rFonts w:ascii="Times New Roman" w:eastAsia="Times New Roman" w:hAnsi="Times New Roman" w:cs="Times New Roman"/>
          <w:color w:val="333333"/>
          <w:sz w:val="24"/>
          <w:szCs w:val="24"/>
          <w:lang w:eastAsia="ru-RU"/>
        </w:rPr>
      </w:pPr>
      <w:r w:rsidRPr="00861FEE">
        <w:rPr>
          <w:rFonts w:ascii="Times New Roman" w:eastAsia="Times New Roman" w:hAnsi="Times New Roman" w:cs="Times New Roman"/>
          <w:color w:val="333333"/>
          <w:sz w:val="24"/>
          <w:szCs w:val="24"/>
          <w:lang w:eastAsia="ru-RU"/>
        </w:rPr>
        <w:t>Процесс обучения построен с учетом анализа новейшего законодательства, опыта деятельности арбитр</w:t>
      </w:r>
      <w:bookmarkStart w:id="0" w:name="_GoBack"/>
      <w:bookmarkEnd w:id="0"/>
      <w:r w:rsidRPr="00861FEE">
        <w:rPr>
          <w:rFonts w:ascii="Times New Roman" w:eastAsia="Times New Roman" w:hAnsi="Times New Roman" w:cs="Times New Roman"/>
          <w:color w:val="333333"/>
          <w:sz w:val="24"/>
          <w:szCs w:val="24"/>
          <w:lang w:eastAsia="ru-RU"/>
        </w:rPr>
        <w:t>ажных управляющих в условиях финансового кризиса и сложившейся судебной практики по делам о банкротстве.</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Выдаваемый документ по окончанию обучения:</w:t>
      </w:r>
    </w:p>
    <w:p w:rsidR="006110F0" w:rsidRPr="00DE5AD8" w:rsidRDefault="006110F0" w:rsidP="006110F0">
      <w:pPr>
        <w:numPr>
          <w:ilvl w:val="0"/>
          <w:numId w:val="2"/>
        </w:numPr>
        <w:shd w:val="clear" w:color="auto" w:fill="FFFFFF"/>
        <w:spacing w:before="100" w:beforeAutospacing="1" w:after="120" w:line="240" w:lineRule="auto"/>
        <w:rPr>
          <w:rFonts w:ascii="Times New Roman" w:eastAsia="Times New Roman" w:hAnsi="Times New Roman" w:cs="Times New Roman"/>
          <w:caps/>
          <w:color w:val="333333"/>
          <w:sz w:val="24"/>
          <w:szCs w:val="24"/>
          <w:lang w:eastAsia="ru-RU"/>
        </w:rPr>
      </w:pPr>
      <w:r w:rsidRPr="00DE5AD8">
        <w:rPr>
          <w:rFonts w:ascii="Times New Roman" w:eastAsia="Times New Roman" w:hAnsi="Times New Roman" w:cs="Times New Roman"/>
          <w:bCs/>
          <w:caps/>
          <w:color w:val="333333"/>
          <w:sz w:val="24"/>
          <w:szCs w:val="24"/>
          <w:lang w:eastAsia="ru-RU"/>
        </w:rPr>
        <w:t>ДИПЛОМ О ПРОФЕССИОНАЛЬНОЙ ПЕРЕПОДГОТОВКЕ</w:t>
      </w:r>
      <w:r w:rsidR="00DE5AD8" w:rsidRPr="00DE5AD8">
        <w:rPr>
          <w:rFonts w:ascii="Times New Roman" w:eastAsia="Times New Roman" w:hAnsi="Times New Roman" w:cs="Times New Roman"/>
          <w:bCs/>
          <w:caps/>
          <w:color w:val="333333"/>
          <w:sz w:val="24"/>
          <w:szCs w:val="24"/>
          <w:lang w:eastAsia="ru-RU"/>
        </w:rPr>
        <w:t>.</w:t>
      </w:r>
    </w:p>
    <w:p w:rsidR="00DE5AD8" w:rsidRPr="00DE5AD8" w:rsidRDefault="006110F0" w:rsidP="00DE5AD8">
      <w:pPr>
        <w:numPr>
          <w:ilvl w:val="0"/>
          <w:numId w:val="2"/>
        </w:numPr>
        <w:shd w:val="clear" w:color="auto" w:fill="FFFFFF"/>
        <w:spacing w:before="100" w:beforeAutospacing="1" w:after="0" w:line="240" w:lineRule="auto"/>
        <w:rPr>
          <w:rFonts w:ascii="Times New Roman" w:eastAsia="Times New Roman" w:hAnsi="Times New Roman" w:cs="Times New Roman"/>
          <w:caps/>
          <w:color w:val="333333"/>
          <w:sz w:val="24"/>
          <w:szCs w:val="24"/>
          <w:lang w:eastAsia="ru-RU"/>
        </w:rPr>
      </w:pPr>
      <w:r w:rsidRPr="00DE5AD8">
        <w:rPr>
          <w:rFonts w:ascii="Times New Roman" w:eastAsia="Times New Roman" w:hAnsi="Times New Roman" w:cs="Times New Roman"/>
          <w:bCs/>
          <w:caps/>
          <w:color w:val="333333"/>
          <w:sz w:val="24"/>
          <w:szCs w:val="24"/>
          <w:lang w:eastAsia="ru-RU"/>
        </w:rPr>
        <w:t xml:space="preserve">СВИДЕТЕЛЬСТВО О СДАЧЕ ТЕОРЕТИЧЕСКОГО ЭКЗАМЕНА ПО ЕДИНОЙ ПРОГРАММЕ ПОДГОТОВКИ АРБИТРАЖНЫХ УПРАВЛЯЮЩИХ </w:t>
      </w:r>
      <w:r w:rsidRPr="00DE5AD8">
        <w:rPr>
          <w:rFonts w:ascii="Times New Roman" w:eastAsia="Times New Roman" w:hAnsi="Times New Roman" w:cs="Times New Roman"/>
          <w:bCs/>
          <w:i/>
          <w:caps/>
          <w:color w:val="333333"/>
          <w:sz w:val="24"/>
          <w:szCs w:val="24"/>
          <w:u w:val="single"/>
          <w:lang w:eastAsia="ru-RU"/>
        </w:rPr>
        <w:t>(ВЫДАЕТ РОСРЕЕСТР ПОСЛЕ УСПЕШНОЙ СДАЧИ Е</w:t>
      </w:r>
      <w:r w:rsidR="00DE5AD8" w:rsidRPr="00DE5AD8">
        <w:rPr>
          <w:rFonts w:ascii="Times New Roman" w:eastAsia="Times New Roman" w:hAnsi="Times New Roman" w:cs="Times New Roman"/>
          <w:bCs/>
          <w:i/>
          <w:caps/>
          <w:color w:val="333333"/>
          <w:sz w:val="24"/>
          <w:szCs w:val="24"/>
          <w:u w:val="single"/>
          <w:lang w:eastAsia="ru-RU"/>
        </w:rPr>
        <w:t>ДИНОГО ТЕОРЕТИЧЕСКОГО ЭКЗАМЕНА)</w:t>
      </w:r>
      <w:r w:rsidR="00DE5AD8" w:rsidRPr="00DE5AD8">
        <w:rPr>
          <w:rFonts w:ascii="Times New Roman" w:eastAsia="Times New Roman" w:hAnsi="Times New Roman" w:cs="Times New Roman"/>
          <w:caps/>
          <w:color w:val="333333"/>
          <w:sz w:val="24"/>
          <w:szCs w:val="24"/>
          <w:lang w:eastAsia="ru-RU"/>
        </w:rPr>
        <w:t>.</w:t>
      </w:r>
    </w:p>
    <w:p w:rsidR="00DE5AD8" w:rsidRPr="00DE5AD8" w:rsidRDefault="00DE5AD8" w:rsidP="00DE5AD8">
      <w:pPr>
        <w:shd w:val="clear" w:color="auto" w:fill="FFFFFF"/>
        <w:spacing w:before="100" w:beforeAutospacing="1" w:after="0" w:line="240" w:lineRule="auto"/>
        <w:ind w:left="360"/>
        <w:rPr>
          <w:rFonts w:ascii="Times New Roman" w:eastAsia="Times New Roman" w:hAnsi="Times New Roman" w:cs="Times New Roman"/>
          <w:color w:val="333333"/>
          <w:sz w:val="24"/>
          <w:szCs w:val="24"/>
          <w:lang w:eastAsia="ru-RU"/>
        </w:rPr>
      </w:pP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u w:val="single"/>
          <w:lang w:eastAsia="ru-RU"/>
        </w:rPr>
        <w:t>Действующая в настоящее время Единая программа обучения состоит из 5 частей:</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Правовое обеспечение процедур банкротства.</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Законодательство Российской Федерации о банкротстве.</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Экономическое обеспечение арбитражного управления и деятельности арбитражных управляющих.</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Законодательство Российской Федерации об оценочной деятельности.</w:t>
      </w:r>
    </w:p>
    <w:p w:rsidR="006110F0" w:rsidRPr="006110F0" w:rsidRDefault="006110F0" w:rsidP="006110F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Практика деятельности арбитражного управляющего. Нормативно-правовые акты</w:t>
      </w:r>
      <w:r w:rsidR="00DE5AD8">
        <w:rPr>
          <w:rFonts w:ascii="Times New Roman" w:eastAsia="Times New Roman" w:hAnsi="Times New Roman" w:cs="Times New Roman"/>
          <w:color w:val="333333"/>
          <w:sz w:val="24"/>
          <w:szCs w:val="24"/>
          <w:lang w:eastAsia="ru-RU"/>
        </w:rPr>
        <w:t>.</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 </w:t>
      </w:r>
    </w:p>
    <w:p w:rsidR="006110F0" w:rsidRPr="00DE5AD8" w:rsidRDefault="00DE5AD8" w:rsidP="00C52060">
      <w:pPr>
        <w:shd w:val="clear" w:color="auto" w:fill="FFFFFF"/>
        <w:spacing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П</w:t>
      </w:r>
      <w:r w:rsidR="006110F0" w:rsidRPr="006110F0">
        <w:rPr>
          <w:rFonts w:ascii="Times New Roman" w:eastAsia="Times New Roman" w:hAnsi="Times New Roman" w:cs="Times New Roman"/>
          <w:color w:val="333333"/>
          <w:sz w:val="24"/>
          <w:szCs w:val="24"/>
          <w:lang w:eastAsia="ru-RU"/>
        </w:rPr>
        <w:t>олучить дополнительную информацию можно в отделе дополнительного образования Иркутского института (филиала) ВГУЮ (</w:t>
      </w:r>
      <w:r w:rsidR="00861FEE">
        <w:rPr>
          <w:rFonts w:ascii="Times New Roman" w:eastAsia="Times New Roman" w:hAnsi="Times New Roman" w:cs="Times New Roman"/>
          <w:color w:val="333333"/>
          <w:sz w:val="24"/>
          <w:szCs w:val="24"/>
          <w:lang w:eastAsia="ru-RU"/>
        </w:rPr>
        <w:t xml:space="preserve">РПА Минюста </w:t>
      </w:r>
      <w:r w:rsidR="00861FEE" w:rsidRPr="00861FEE">
        <w:rPr>
          <w:rFonts w:ascii="Times New Roman" w:eastAsia="Times New Roman" w:hAnsi="Times New Roman" w:cs="Times New Roman"/>
          <w:sz w:val="24"/>
          <w:szCs w:val="24"/>
          <w:lang w:eastAsia="ru-RU"/>
        </w:rPr>
        <w:t>России) по</w:t>
      </w:r>
      <w:r>
        <w:rPr>
          <w:rFonts w:ascii="Times New Roman" w:eastAsia="Times New Roman" w:hAnsi="Times New Roman" w:cs="Times New Roman"/>
          <w:sz w:val="24"/>
          <w:szCs w:val="24"/>
          <w:lang w:eastAsia="ru-RU"/>
        </w:rPr>
        <w:t xml:space="preserve"> адресу: г. Иркутск, ул. Некрасова, д. 4, тел.</w:t>
      </w:r>
      <w:r w:rsidR="006110F0" w:rsidRPr="00861FEE">
        <w:rPr>
          <w:rFonts w:ascii="Times New Roman" w:eastAsia="Times New Roman" w:hAnsi="Times New Roman" w:cs="Times New Roman"/>
          <w:sz w:val="24"/>
          <w:szCs w:val="24"/>
          <w:lang w:eastAsia="ru-RU"/>
        </w:rPr>
        <w:t>: (3952)</w:t>
      </w:r>
      <w:r w:rsidR="00861FEE" w:rsidRPr="00861FEE">
        <w:rPr>
          <w:rFonts w:ascii="Times New Roman" w:eastAsia="Times New Roman" w:hAnsi="Times New Roman" w:cs="Times New Roman"/>
          <w:sz w:val="24"/>
          <w:szCs w:val="24"/>
          <w:lang w:eastAsia="ru-RU"/>
        </w:rPr>
        <w:t xml:space="preserve"> 79-88-99 (доб. 624), 20-33-14, </w:t>
      </w:r>
      <w:r w:rsidR="006110F0" w:rsidRPr="00861FEE">
        <w:rPr>
          <w:rFonts w:ascii="Times New Roman" w:eastAsia="Times New Roman" w:hAnsi="Times New Roman" w:cs="Times New Roman"/>
          <w:sz w:val="24"/>
          <w:szCs w:val="24"/>
          <w:lang w:eastAsia="ru-RU"/>
        </w:rPr>
        <w:t>а также по e-</w:t>
      </w:r>
      <w:proofErr w:type="spellStart"/>
      <w:r w:rsidR="006110F0" w:rsidRPr="00861FEE">
        <w:rPr>
          <w:rFonts w:ascii="Times New Roman" w:eastAsia="Times New Roman" w:hAnsi="Times New Roman" w:cs="Times New Roman"/>
          <w:sz w:val="24"/>
          <w:szCs w:val="24"/>
          <w:lang w:eastAsia="ru-RU"/>
        </w:rPr>
        <w:t>mail</w:t>
      </w:r>
      <w:proofErr w:type="spellEnd"/>
      <w:r w:rsidR="006110F0" w:rsidRPr="00861FEE">
        <w:rPr>
          <w:rFonts w:ascii="Times New Roman" w:eastAsia="Times New Roman" w:hAnsi="Times New Roman" w:cs="Times New Roman"/>
          <w:sz w:val="24"/>
          <w:szCs w:val="24"/>
          <w:lang w:eastAsia="ru-RU"/>
        </w:rPr>
        <w:t>: </w:t>
      </w:r>
      <w:hyperlink r:id="rId5" w:history="1">
        <w:r w:rsidR="006110F0" w:rsidRPr="00861FEE">
          <w:rPr>
            <w:rFonts w:ascii="Times New Roman" w:eastAsia="Times New Roman" w:hAnsi="Times New Roman" w:cs="Times New Roman"/>
            <w:sz w:val="24"/>
            <w:szCs w:val="24"/>
            <w:lang w:eastAsia="ru-RU"/>
          </w:rPr>
          <w:t>dpo rpa38@inbox.ru</w:t>
        </w:r>
      </w:hyperlink>
      <w:r>
        <w:rPr>
          <w:rFonts w:ascii="Times New Roman" w:eastAsia="Times New Roman" w:hAnsi="Times New Roman" w:cs="Times New Roman"/>
          <w:sz w:val="24"/>
          <w:szCs w:val="24"/>
          <w:lang w:eastAsia="ru-RU"/>
        </w:rPr>
        <w:t>.</w:t>
      </w:r>
    </w:p>
    <w:p w:rsidR="00DE5AD8" w:rsidRDefault="00861FEE" w:rsidP="00DE5AD8">
      <w:pPr>
        <w:shd w:val="clear" w:color="auto" w:fill="FFFFFF"/>
        <w:spacing w:after="18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Присоединиться к уже обучающейся группе возможно </w:t>
      </w:r>
      <w:r w:rsidRPr="00861FEE">
        <w:rPr>
          <w:rFonts w:ascii="Times New Roman" w:eastAsia="Times New Roman" w:hAnsi="Times New Roman" w:cs="Times New Roman"/>
          <w:b/>
          <w:bCs/>
          <w:i/>
          <w:color w:val="333333"/>
          <w:sz w:val="24"/>
          <w:szCs w:val="24"/>
          <w:u w:val="single"/>
          <w:lang w:eastAsia="ru-RU"/>
        </w:rPr>
        <w:t>до 31 января 2020 г.</w:t>
      </w:r>
    </w:p>
    <w:p w:rsidR="005525AB" w:rsidRPr="00DE5AD8" w:rsidRDefault="00DE5AD8" w:rsidP="00DE5AD8">
      <w:pPr>
        <w:shd w:val="clear" w:color="auto" w:fill="FFFFFF"/>
        <w:spacing w:after="18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Т</w:t>
      </w:r>
      <w:r w:rsidR="00861FEE">
        <w:rPr>
          <w:rFonts w:ascii="Times New Roman" w:eastAsia="Times New Roman" w:hAnsi="Times New Roman" w:cs="Times New Roman"/>
          <w:b/>
          <w:bCs/>
          <w:color w:val="333333"/>
          <w:sz w:val="24"/>
          <w:szCs w:val="24"/>
          <w:lang w:eastAsia="ru-RU"/>
        </w:rPr>
        <w:t>акже возможно оставить предварительн</w:t>
      </w:r>
      <w:r>
        <w:rPr>
          <w:rFonts w:ascii="Times New Roman" w:eastAsia="Times New Roman" w:hAnsi="Times New Roman" w:cs="Times New Roman"/>
          <w:b/>
          <w:bCs/>
          <w:color w:val="333333"/>
          <w:sz w:val="24"/>
          <w:szCs w:val="24"/>
          <w:lang w:eastAsia="ru-RU"/>
        </w:rPr>
        <w:t xml:space="preserve">ую заявку в группу, которая будет обучаться с </w:t>
      </w:r>
      <w:r w:rsidR="00861FEE">
        <w:rPr>
          <w:rFonts w:ascii="Times New Roman" w:eastAsia="Times New Roman" w:hAnsi="Times New Roman" w:cs="Times New Roman"/>
          <w:b/>
          <w:bCs/>
          <w:color w:val="333333"/>
          <w:sz w:val="24"/>
          <w:szCs w:val="24"/>
          <w:lang w:eastAsia="ru-RU"/>
        </w:rPr>
        <w:t>июня 2020 г. по декабрь 2020 г.</w:t>
      </w:r>
    </w:p>
    <w:sectPr w:rsidR="005525AB" w:rsidRPr="00DE5AD8" w:rsidSect="00DE5AD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C6D"/>
    <w:multiLevelType w:val="multilevel"/>
    <w:tmpl w:val="93B2AC0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346152A"/>
    <w:multiLevelType w:val="multilevel"/>
    <w:tmpl w:val="2B5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E342B"/>
    <w:multiLevelType w:val="multilevel"/>
    <w:tmpl w:val="09EC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BA3882"/>
    <w:multiLevelType w:val="multilevel"/>
    <w:tmpl w:val="28E06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03546E"/>
    <w:multiLevelType w:val="multilevel"/>
    <w:tmpl w:val="AE34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8E"/>
    <w:rsid w:val="00301787"/>
    <w:rsid w:val="003E78A3"/>
    <w:rsid w:val="005525AB"/>
    <w:rsid w:val="006110F0"/>
    <w:rsid w:val="00747564"/>
    <w:rsid w:val="00861FEE"/>
    <w:rsid w:val="00AA23A3"/>
    <w:rsid w:val="00C52060"/>
    <w:rsid w:val="00DE5AD8"/>
    <w:rsid w:val="00ED1E26"/>
    <w:rsid w:val="00EE01C4"/>
    <w:rsid w:val="00F9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F4022-ECBD-479A-942B-42E33A9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110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10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10F0"/>
    <w:rPr>
      <w:b/>
      <w:bCs/>
    </w:rPr>
  </w:style>
  <w:style w:type="character" w:customStyle="1" w:styleId="apple-converted-space">
    <w:name w:val="apple-converted-space"/>
    <w:basedOn w:val="a0"/>
    <w:rsid w:val="006110F0"/>
  </w:style>
  <w:style w:type="character" w:styleId="a5">
    <w:name w:val="Emphasis"/>
    <w:basedOn w:val="a0"/>
    <w:uiPriority w:val="20"/>
    <w:qFormat/>
    <w:rsid w:val="006110F0"/>
    <w:rPr>
      <w:i/>
      <w:iCs/>
    </w:rPr>
  </w:style>
  <w:style w:type="character" w:styleId="a6">
    <w:name w:val="Hyperlink"/>
    <w:basedOn w:val="a0"/>
    <w:uiPriority w:val="99"/>
    <w:semiHidden/>
    <w:unhideWhenUsed/>
    <w:rsid w:val="00611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20rpa38@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ИрЮИ (ф) РПА МинЮста РФ</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Кирильченко</dc:creator>
  <cp:lastModifiedBy>Алексей С. Чиров</cp:lastModifiedBy>
  <cp:revision>5</cp:revision>
  <dcterms:created xsi:type="dcterms:W3CDTF">2020-01-16T03:54:00Z</dcterms:created>
  <dcterms:modified xsi:type="dcterms:W3CDTF">2020-01-16T04:24:00Z</dcterms:modified>
</cp:coreProperties>
</file>