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5D1A" w:rsidRPr="00372344" w:rsidRDefault="005B619A">
      <w:pPr>
        <w:ind w:left="139" w:right="-884" w:firstLine="139"/>
        <w:jc w:val="center"/>
        <w:rPr>
          <w:rFonts w:ascii="PT Astra Serif" w:hAnsi="PT Astra Serif"/>
          <w:b/>
          <w:sz w:val="28"/>
          <w:szCs w:val="27"/>
        </w:rPr>
      </w:pPr>
      <w:r w:rsidRPr="00372344">
        <w:rPr>
          <w:rFonts w:ascii="PT Astra Serif" w:hAnsi="PT Astra Serif"/>
          <w:b/>
          <w:sz w:val="28"/>
          <w:szCs w:val="27"/>
        </w:rPr>
        <w:t>Перечень мер социальной поддержки, предоставляемых военнослужащим и членам их семей, а также правовых актов Иркутской области, которыми они утверждены (регулируют порядок их предоставления)</w:t>
      </w:r>
    </w:p>
    <w:p w:rsidR="00535D1A" w:rsidRPr="00372344" w:rsidRDefault="00535D1A">
      <w:pPr>
        <w:ind w:left="139" w:right="-55" w:firstLine="139"/>
        <w:jc w:val="center"/>
        <w:rPr>
          <w:rFonts w:ascii="PT Astra Serif" w:hAnsi="PT Astra Serif"/>
          <w:b/>
          <w:sz w:val="27"/>
          <w:szCs w:val="27"/>
        </w:rPr>
      </w:pPr>
    </w:p>
    <w:tbl>
      <w:tblPr>
        <w:tblW w:w="15451"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003"/>
        <w:gridCol w:w="4245"/>
        <w:gridCol w:w="4033"/>
        <w:gridCol w:w="2170"/>
      </w:tblGrid>
      <w:tr w:rsidR="00535D1A" w:rsidRPr="00372344" w:rsidTr="00C411C8">
        <w:tc>
          <w:tcPr>
            <w:tcW w:w="5003" w:type="dxa"/>
            <w:vAlign w:val="center"/>
          </w:tcPr>
          <w:p w:rsidR="00535D1A" w:rsidRPr="00372344" w:rsidRDefault="005B619A" w:rsidP="00C411C8">
            <w:pPr>
              <w:ind w:right="-55"/>
              <w:jc w:val="center"/>
              <w:rPr>
                <w:rFonts w:ascii="PT Astra Serif" w:hAnsi="PT Astra Serif"/>
                <w:b/>
                <w:sz w:val="26"/>
                <w:szCs w:val="26"/>
              </w:rPr>
            </w:pPr>
            <w:r w:rsidRPr="00372344">
              <w:rPr>
                <w:rFonts w:ascii="PT Astra Serif" w:hAnsi="PT Astra Serif"/>
                <w:b/>
                <w:sz w:val="26"/>
                <w:szCs w:val="26"/>
              </w:rPr>
              <w:t>Мера социальной поддержки</w:t>
            </w:r>
          </w:p>
        </w:tc>
        <w:tc>
          <w:tcPr>
            <w:tcW w:w="4245" w:type="dxa"/>
            <w:vAlign w:val="center"/>
          </w:tcPr>
          <w:p w:rsidR="00535D1A" w:rsidRPr="00372344" w:rsidRDefault="005B619A" w:rsidP="00C411C8">
            <w:pPr>
              <w:ind w:right="-55"/>
              <w:jc w:val="center"/>
              <w:rPr>
                <w:rFonts w:ascii="PT Astra Serif" w:hAnsi="PT Astra Serif"/>
                <w:b/>
                <w:sz w:val="26"/>
                <w:szCs w:val="26"/>
              </w:rPr>
            </w:pPr>
            <w:r w:rsidRPr="00372344">
              <w:rPr>
                <w:rFonts w:ascii="PT Astra Serif" w:hAnsi="PT Astra Serif"/>
                <w:b/>
                <w:sz w:val="26"/>
                <w:szCs w:val="26"/>
              </w:rPr>
              <w:t>Нормативный правовой акт Иркутской области, утверждающий (регулирующий порядок предоставления) меры социальной поддержки</w:t>
            </w:r>
          </w:p>
        </w:tc>
        <w:tc>
          <w:tcPr>
            <w:tcW w:w="4033" w:type="dxa"/>
            <w:vAlign w:val="center"/>
          </w:tcPr>
          <w:p w:rsidR="00535D1A" w:rsidRPr="00372344" w:rsidRDefault="005B619A" w:rsidP="00C411C8">
            <w:pPr>
              <w:ind w:right="-55"/>
              <w:jc w:val="center"/>
              <w:rPr>
                <w:rFonts w:ascii="PT Astra Serif" w:hAnsi="PT Astra Serif"/>
                <w:b/>
                <w:sz w:val="26"/>
                <w:szCs w:val="26"/>
              </w:rPr>
            </w:pPr>
            <w:r w:rsidRPr="00372344">
              <w:rPr>
                <w:rFonts w:ascii="PT Astra Serif" w:hAnsi="PT Astra Serif"/>
                <w:b/>
                <w:sz w:val="26"/>
                <w:szCs w:val="26"/>
              </w:rPr>
              <w:t>Иные правовые акты Иркутской области, утверждающие (регулирующие) меры социальной поддержки</w:t>
            </w:r>
          </w:p>
        </w:tc>
        <w:tc>
          <w:tcPr>
            <w:tcW w:w="2170" w:type="dxa"/>
            <w:vAlign w:val="center"/>
          </w:tcPr>
          <w:p w:rsidR="00535D1A" w:rsidRPr="00372344" w:rsidRDefault="005B619A" w:rsidP="00C411C8">
            <w:pPr>
              <w:ind w:right="-55"/>
              <w:jc w:val="center"/>
              <w:rPr>
                <w:rFonts w:ascii="PT Astra Serif" w:hAnsi="PT Astra Serif"/>
                <w:b/>
                <w:sz w:val="26"/>
                <w:szCs w:val="26"/>
              </w:rPr>
            </w:pPr>
            <w:r w:rsidRPr="00372344">
              <w:rPr>
                <w:rFonts w:ascii="PT Astra Serif" w:hAnsi="PT Astra Serif"/>
                <w:b/>
                <w:sz w:val="26"/>
                <w:szCs w:val="26"/>
              </w:rPr>
              <w:t>Иное</w:t>
            </w:r>
          </w:p>
        </w:tc>
      </w:tr>
      <w:tr w:rsidR="003473B8" w:rsidRPr="00372344" w:rsidTr="00E43A34">
        <w:tc>
          <w:tcPr>
            <w:tcW w:w="15451" w:type="dxa"/>
            <w:gridSpan w:val="4"/>
            <w:vAlign w:val="center"/>
          </w:tcPr>
          <w:p w:rsidR="00E43A34" w:rsidRDefault="00E43A34" w:rsidP="00C411C8">
            <w:pPr>
              <w:ind w:right="-55"/>
              <w:jc w:val="center"/>
              <w:rPr>
                <w:rFonts w:ascii="PT Astra Serif" w:hAnsi="PT Astra Serif"/>
                <w:b/>
                <w:sz w:val="32"/>
                <w:szCs w:val="26"/>
                <w:lang w:val="en-US"/>
              </w:rPr>
            </w:pPr>
          </w:p>
          <w:p w:rsidR="003473B8" w:rsidRDefault="003473B8" w:rsidP="00C411C8">
            <w:pPr>
              <w:ind w:right="-55"/>
              <w:jc w:val="center"/>
              <w:rPr>
                <w:rFonts w:ascii="PT Astra Serif" w:hAnsi="PT Astra Serif"/>
                <w:b/>
                <w:sz w:val="32"/>
                <w:szCs w:val="26"/>
                <w:lang w:val="en-US"/>
              </w:rPr>
            </w:pPr>
            <w:r w:rsidRPr="003473B8">
              <w:rPr>
                <w:rFonts w:ascii="PT Astra Serif" w:hAnsi="PT Astra Serif"/>
                <w:b/>
                <w:sz w:val="32"/>
                <w:szCs w:val="26"/>
              </w:rPr>
              <w:t>Денежные выплаты</w:t>
            </w:r>
          </w:p>
          <w:p w:rsidR="00E43A34" w:rsidRPr="00E43A34" w:rsidRDefault="00E43A34" w:rsidP="00C411C8">
            <w:pPr>
              <w:ind w:right="-55"/>
              <w:jc w:val="center"/>
              <w:rPr>
                <w:rFonts w:ascii="PT Astra Serif" w:hAnsi="PT Astra Serif"/>
                <w:b/>
                <w:sz w:val="26"/>
                <w:szCs w:val="26"/>
                <w:lang w:val="en-US"/>
              </w:rPr>
            </w:pPr>
          </w:p>
        </w:tc>
      </w:tr>
      <w:tr w:rsidR="00535D1A" w:rsidRPr="00372344" w:rsidTr="00842138">
        <w:tc>
          <w:tcPr>
            <w:tcW w:w="5003" w:type="dxa"/>
          </w:tcPr>
          <w:p w:rsidR="00FE31B1" w:rsidRPr="00372344" w:rsidRDefault="00FE31B1" w:rsidP="00FE31B1">
            <w:pPr>
              <w:autoSpaceDE w:val="0"/>
              <w:autoSpaceDN w:val="0"/>
              <w:adjustRightInd w:val="0"/>
              <w:jc w:val="both"/>
              <w:rPr>
                <w:rFonts w:ascii="PT Astra Serif" w:hAnsi="PT Astra Serif"/>
              </w:rPr>
            </w:pPr>
            <w:r w:rsidRPr="00372344">
              <w:rPr>
                <w:rFonts w:ascii="PT Astra Serif" w:hAnsi="PT Astra Serif"/>
              </w:rPr>
              <w:t>1. Дополнительная мера социальной поддержки пострадавшим устанавливается в виде единовременной выплаты пострадавшему</w:t>
            </w:r>
            <w:r w:rsidR="00F42F4F">
              <w:rPr>
                <w:rFonts w:ascii="PT Astra Serif" w:hAnsi="PT Astra Serif"/>
              </w:rPr>
              <w:t xml:space="preserve"> (перечень указан в части 1 Закона)</w:t>
            </w:r>
            <w:r w:rsidRPr="00372344">
              <w:rPr>
                <w:rFonts w:ascii="PT Astra Serif" w:hAnsi="PT Astra Serif"/>
              </w:rPr>
              <w:t xml:space="preserve"> в следующих размерах:</w:t>
            </w:r>
          </w:p>
          <w:p w:rsidR="00FE31B1" w:rsidRPr="00372344" w:rsidRDefault="00FE31B1" w:rsidP="00FE31B1">
            <w:pPr>
              <w:autoSpaceDE w:val="0"/>
              <w:autoSpaceDN w:val="0"/>
              <w:adjustRightInd w:val="0"/>
              <w:jc w:val="both"/>
              <w:rPr>
                <w:rFonts w:ascii="PT Astra Serif" w:hAnsi="PT Astra Serif"/>
              </w:rPr>
            </w:pPr>
            <w:r w:rsidRPr="00372344">
              <w:rPr>
                <w:rFonts w:ascii="PT Astra Serif" w:hAnsi="PT Astra Serif"/>
              </w:rPr>
              <w:t>1) 300 000 рублей в случае получения увечья (ранения, травмы, контузии) или заболевания в ходе проведения специальной военной операции, не повлекшего за собой установление инвалидности;</w:t>
            </w:r>
          </w:p>
          <w:p w:rsidR="00FE31B1" w:rsidRPr="00372344" w:rsidRDefault="00FE31B1" w:rsidP="00FE31B1">
            <w:pPr>
              <w:autoSpaceDE w:val="0"/>
              <w:autoSpaceDN w:val="0"/>
              <w:adjustRightInd w:val="0"/>
              <w:jc w:val="both"/>
              <w:rPr>
                <w:rFonts w:ascii="PT Astra Serif" w:hAnsi="PT Astra Serif"/>
              </w:rPr>
            </w:pPr>
            <w:r w:rsidRPr="00372344">
              <w:rPr>
                <w:rFonts w:ascii="PT Astra Serif" w:hAnsi="PT Astra Serif"/>
              </w:rPr>
              <w:t>2) 400 000 рублей в случае получения увечья (ранения, травмы, контузии) или заболевания в ходе проведения специальной военной операции, повлекшего за собой установление инвалидности III группы;</w:t>
            </w:r>
          </w:p>
          <w:p w:rsidR="00FE31B1" w:rsidRPr="00372344" w:rsidRDefault="00FE31B1" w:rsidP="00FE31B1">
            <w:pPr>
              <w:autoSpaceDE w:val="0"/>
              <w:autoSpaceDN w:val="0"/>
              <w:adjustRightInd w:val="0"/>
              <w:jc w:val="both"/>
              <w:rPr>
                <w:rFonts w:ascii="PT Astra Serif" w:hAnsi="PT Astra Serif"/>
              </w:rPr>
            </w:pPr>
            <w:r w:rsidRPr="00372344">
              <w:rPr>
                <w:rFonts w:ascii="PT Astra Serif" w:hAnsi="PT Astra Serif"/>
              </w:rPr>
              <w:t>3) 500 000 рублей в случае получения увечья (ранения, травмы, контузии) или заболевания в ходе проведения специальной военной операции, повлекшего за собой установление инвалидности II группы;</w:t>
            </w:r>
          </w:p>
          <w:p w:rsidR="00FE31B1" w:rsidRPr="00372344" w:rsidRDefault="00FE31B1" w:rsidP="00FE31B1">
            <w:pPr>
              <w:autoSpaceDE w:val="0"/>
              <w:autoSpaceDN w:val="0"/>
              <w:adjustRightInd w:val="0"/>
              <w:jc w:val="both"/>
              <w:rPr>
                <w:rFonts w:ascii="PT Astra Serif" w:hAnsi="PT Astra Serif"/>
              </w:rPr>
            </w:pPr>
            <w:r w:rsidRPr="00372344">
              <w:rPr>
                <w:rFonts w:ascii="PT Astra Serif" w:hAnsi="PT Astra Serif"/>
              </w:rPr>
              <w:lastRenderedPageBreak/>
              <w:t>4) 600 000 рублей в случае получения увечья (ранения, травмы, контузии) или заболевания в ходе проведения специальной военной операции, повлекшего за собой установление инвалидности I группы.</w:t>
            </w:r>
          </w:p>
          <w:p w:rsidR="002A0576" w:rsidRPr="00372344" w:rsidRDefault="00FE31B1" w:rsidP="00FE31B1">
            <w:pPr>
              <w:autoSpaceDE w:val="0"/>
              <w:autoSpaceDN w:val="0"/>
              <w:adjustRightInd w:val="0"/>
              <w:jc w:val="both"/>
              <w:rPr>
                <w:rFonts w:ascii="PT Astra Serif" w:hAnsi="PT Astra Serif"/>
              </w:rPr>
            </w:pPr>
            <w:r w:rsidRPr="00372344">
              <w:rPr>
                <w:rFonts w:ascii="PT Astra Serif" w:hAnsi="PT Astra Serif"/>
              </w:rPr>
              <w:t>2. Дополнительная мера социальной поддержки членам семьи погибшего устанавливается в виде единовременной выплаты членам семьи погибшего в размере</w:t>
            </w:r>
          </w:p>
          <w:p w:rsidR="00FE31B1" w:rsidRPr="00372344" w:rsidRDefault="00FE31B1" w:rsidP="00FE31B1">
            <w:pPr>
              <w:autoSpaceDE w:val="0"/>
              <w:autoSpaceDN w:val="0"/>
              <w:adjustRightInd w:val="0"/>
              <w:jc w:val="both"/>
              <w:rPr>
                <w:rFonts w:ascii="PT Astra Serif" w:hAnsi="PT Astra Serif"/>
              </w:rPr>
            </w:pPr>
            <w:r w:rsidRPr="00372344">
              <w:rPr>
                <w:rFonts w:ascii="PT Astra Serif" w:hAnsi="PT Astra Serif"/>
              </w:rPr>
              <w:t xml:space="preserve">1 000 </w:t>
            </w:r>
            <w:proofErr w:type="spellStart"/>
            <w:r w:rsidRPr="00372344">
              <w:rPr>
                <w:rFonts w:ascii="PT Astra Serif" w:hAnsi="PT Astra Serif"/>
              </w:rPr>
              <w:t>000</w:t>
            </w:r>
            <w:proofErr w:type="spellEnd"/>
            <w:r w:rsidRPr="00372344">
              <w:rPr>
                <w:rFonts w:ascii="PT Astra Serif" w:hAnsi="PT Astra Serif"/>
              </w:rPr>
              <w:t xml:space="preserve"> рублей в равных долях каждому члену семьи погибшего.</w:t>
            </w:r>
          </w:p>
          <w:p w:rsidR="00FE31B1" w:rsidRPr="00372344" w:rsidRDefault="00FE31B1" w:rsidP="00FE31B1">
            <w:pPr>
              <w:autoSpaceDE w:val="0"/>
              <w:autoSpaceDN w:val="0"/>
              <w:adjustRightInd w:val="0"/>
              <w:jc w:val="both"/>
              <w:rPr>
                <w:rFonts w:ascii="PT Astra Serif" w:hAnsi="PT Astra Serif"/>
              </w:rPr>
            </w:pPr>
            <w:r w:rsidRPr="00372344">
              <w:rPr>
                <w:rFonts w:ascii="PT Astra Serif" w:hAnsi="PT Astra Serif"/>
              </w:rPr>
              <w:t>3. Дополнительная мера социальной поддержки детям устанавливается в виде организации и обеспечения отдыха и оздоровления за счет средств областного бюджета.</w:t>
            </w:r>
          </w:p>
          <w:p w:rsidR="00535D1A" w:rsidRPr="00372344" w:rsidRDefault="00FE31B1" w:rsidP="00FE31B1">
            <w:pPr>
              <w:autoSpaceDE w:val="0"/>
              <w:autoSpaceDN w:val="0"/>
              <w:adjustRightInd w:val="0"/>
              <w:jc w:val="both"/>
              <w:rPr>
                <w:rFonts w:ascii="PT Astra Serif" w:hAnsi="PT Astra Serif"/>
              </w:rPr>
            </w:pPr>
            <w:r w:rsidRPr="00372344">
              <w:rPr>
                <w:rFonts w:ascii="PT Astra Serif" w:hAnsi="PT Astra Serif"/>
              </w:rPr>
              <w:t>Организация и обеспечение отдыха и оздоровления за счет средств областного бюджета детей погибших осуществляются в первоочередном порядке.</w:t>
            </w:r>
          </w:p>
        </w:tc>
        <w:tc>
          <w:tcPr>
            <w:tcW w:w="4245" w:type="dxa"/>
          </w:tcPr>
          <w:p w:rsidR="00535D1A" w:rsidRPr="00372344" w:rsidRDefault="005B619A" w:rsidP="005E79C8">
            <w:pPr>
              <w:autoSpaceDE w:val="0"/>
              <w:autoSpaceDN w:val="0"/>
              <w:adjustRightInd w:val="0"/>
              <w:jc w:val="both"/>
              <w:rPr>
                <w:rFonts w:ascii="PT Astra Serif" w:hAnsi="PT Astra Serif"/>
              </w:rPr>
            </w:pPr>
            <w:r w:rsidRPr="00372344">
              <w:rPr>
                <w:rFonts w:ascii="PT Astra Serif" w:hAnsi="PT Astra Serif"/>
                <w:bCs/>
              </w:rPr>
              <w:lastRenderedPageBreak/>
              <w:t>Закон Иркутской области от 07.07.2022 № 53-ОЗ «</w:t>
            </w:r>
            <w:r w:rsidR="005E79C8" w:rsidRPr="00372344">
              <w:rPr>
                <w:rFonts w:ascii="PT Astra Serif" w:hAnsi="PT Astra Serif"/>
              </w:rPr>
              <w:t>О дополнительных мерах социальной поддержки участников специальной военной операции и членов их семей</w:t>
            </w:r>
            <w:r w:rsidRPr="00372344">
              <w:rPr>
                <w:rFonts w:ascii="PT Astra Serif" w:hAnsi="PT Astra Serif"/>
                <w:bCs/>
              </w:rPr>
              <w:t>»</w:t>
            </w:r>
          </w:p>
          <w:p w:rsidR="00535D1A" w:rsidRPr="00372344" w:rsidRDefault="00535D1A">
            <w:pPr>
              <w:jc w:val="both"/>
              <w:rPr>
                <w:rFonts w:ascii="PT Astra Serif" w:hAnsi="PT Astra Serif"/>
                <w:bCs/>
              </w:rPr>
            </w:pPr>
          </w:p>
          <w:p w:rsidR="00535D1A" w:rsidRPr="00372344" w:rsidRDefault="005B619A">
            <w:pPr>
              <w:jc w:val="both"/>
              <w:rPr>
                <w:rFonts w:ascii="PT Astra Serif" w:hAnsi="PT Astra Serif"/>
                <w:bCs/>
              </w:rPr>
            </w:pPr>
            <w:r w:rsidRPr="00372344">
              <w:rPr>
                <w:rFonts w:ascii="PT Astra Serif" w:hAnsi="PT Astra Serif"/>
                <w:bCs/>
              </w:rPr>
              <w:t xml:space="preserve">Порядок предоставления указанных мер социальной поддержки установлен приказом министерства социального развития, опеки и попечительства Иркутской области от 29.07.2022 № 53-94-мпр «Об определении Порядков назначения, предоставления дополнительных мер социальной поддержки военнослужащим (бывшим военнослужащим), лицам, проходящим (проходившим) службу в войсках национальной гвардии Российской Федерации, и членам их </w:t>
            </w:r>
            <w:r w:rsidRPr="00372344">
              <w:rPr>
                <w:rFonts w:ascii="PT Astra Serif" w:hAnsi="PT Astra Serif"/>
                <w:bCs/>
              </w:rPr>
              <w:lastRenderedPageBreak/>
              <w:t>семей»</w:t>
            </w:r>
          </w:p>
          <w:p w:rsidR="00535D1A" w:rsidRPr="00372344" w:rsidRDefault="00535D1A">
            <w:pPr>
              <w:ind w:right="-55"/>
              <w:jc w:val="center"/>
              <w:rPr>
                <w:rFonts w:ascii="PT Astra Serif" w:hAnsi="PT Astra Serif"/>
              </w:rPr>
            </w:pPr>
          </w:p>
        </w:tc>
        <w:tc>
          <w:tcPr>
            <w:tcW w:w="4033" w:type="dxa"/>
          </w:tcPr>
          <w:p w:rsidR="00535D1A" w:rsidRPr="00372344" w:rsidRDefault="00535D1A">
            <w:pPr>
              <w:jc w:val="center"/>
              <w:rPr>
                <w:rFonts w:ascii="PT Astra Serif" w:hAnsi="PT Astra Serif"/>
                <w:bCs/>
              </w:rPr>
            </w:pPr>
          </w:p>
        </w:tc>
        <w:tc>
          <w:tcPr>
            <w:tcW w:w="2170" w:type="dxa"/>
          </w:tcPr>
          <w:p w:rsidR="00535D1A" w:rsidRPr="00372344" w:rsidRDefault="00535D1A">
            <w:pPr>
              <w:jc w:val="center"/>
              <w:rPr>
                <w:rFonts w:ascii="PT Astra Serif" w:hAnsi="PT Astra Serif"/>
                <w:bCs/>
              </w:rPr>
            </w:pPr>
          </w:p>
        </w:tc>
      </w:tr>
      <w:tr w:rsidR="00B0577C" w:rsidRPr="00372344" w:rsidTr="00842138">
        <w:tc>
          <w:tcPr>
            <w:tcW w:w="5003" w:type="dxa"/>
          </w:tcPr>
          <w:p w:rsidR="00372344" w:rsidRDefault="00B0577C" w:rsidP="00372344">
            <w:pPr>
              <w:autoSpaceDE w:val="0"/>
              <w:autoSpaceDN w:val="0"/>
              <w:adjustRightInd w:val="0"/>
              <w:jc w:val="both"/>
              <w:rPr>
                <w:rFonts w:ascii="PT Astra Serif" w:hAnsi="PT Astra Serif"/>
              </w:rPr>
            </w:pPr>
            <w:r w:rsidRPr="00372344">
              <w:rPr>
                <w:rFonts w:ascii="PT Astra Serif" w:hAnsi="PT Astra Serif"/>
              </w:rPr>
              <w:lastRenderedPageBreak/>
              <w:t xml:space="preserve">Участникам специальной военной операции предоставляется дополнительная мера социальной поддержки в виде единовременной денежной выплаты в размере </w:t>
            </w:r>
            <w:r w:rsidR="00372344">
              <w:rPr>
                <w:rFonts w:ascii="PT Astra Serif" w:hAnsi="PT Astra Serif"/>
              </w:rPr>
              <w:t>4</w:t>
            </w:r>
            <w:r w:rsidRPr="00372344">
              <w:rPr>
                <w:rFonts w:ascii="PT Astra Serif" w:hAnsi="PT Astra Serif"/>
              </w:rPr>
              <w:t>00 тысяч рублей</w:t>
            </w:r>
            <w:r w:rsidR="00725D93" w:rsidRPr="00372344">
              <w:rPr>
                <w:rFonts w:ascii="PT Astra Serif" w:hAnsi="PT Astra Serif"/>
              </w:rPr>
              <w:t>.</w:t>
            </w:r>
          </w:p>
          <w:p w:rsidR="00372344" w:rsidRDefault="00372344" w:rsidP="00372344">
            <w:pPr>
              <w:autoSpaceDE w:val="0"/>
              <w:autoSpaceDN w:val="0"/>
              <w:adjustRightInd w:val="0"/>
              <w:jc w:val="both"/>
              <w:rPr>
                <w:rFonts w:ascii="PT Astra Serif" w:hAnsi="PT Astra Serif"/>
              </w:rPr>
            </w:pPr>
            <w:proofErr w:type="gramStart"/>
            <w:r>
              <w:rPr>
                <w:rFonts w:ascii="PT Astra Serif" w:hAnsi="PT Astra Serif" w:cs="PT Astra Serif"/>
              </w:rPr>
              <w:t xml:space="preserve">В случае гибели участника специальной военной операции, имеющего право на получение единовременной выплаты, при выполнении задач в ходе специальной военной операции либо при выполнении задач по охране государственной границы Российской Федерации на участках, </w:t>
            </w:r>
            <w:r>
              <w:rPr>
                <w:rFonts w:ascii="PT Astra Serif" w:hAnsi="PT Astra Serif" w:cs="PT Astra Serif"/>
              </w:rPr>
              <w:lastRenderedPageBreak/>
              <w:t>примыкающих к районам проведения специальной военной операции, либо смерти вследствие увечья (ранения, травмы, контузии) или заболевания, полученных им при указанных обстоятельствах, право на получение единовременной выплаты предоставляется</w:t>
            </w:r>
            <w:proofErr w:type="gramEnd"/>
            <w:r>
              <w:rPr>
                <w:rFonts w:ascii="PT Astra Serif" w:hAnsi="PT Astra Serif" w:cs="PT Astra Serif"/>
              </w:rPr>
              <w:t xml:space="preserve"> членам его семьи (далее - члены семьи погибшего) в равных долях каждому члену семьи погибшего.</w:t>
            </w:r>
          </w:p>
          <w:p w:rsidR="00372344" w:rsidRPr="00372344" w:rsidRDefault="00372344" w:rsidP="00372344">
            <w:pPr>
              <w:autoSpaceDE w:val="0"/>
              <w:autoSpaceDN w:val="0"/>
              <w:adjustRightInd w:val="0"/>
              <w:jc w:val="both"/>
              <w:rPr>
                <w:rFonts w:ascii="PT Astra Serif" w:hAnsi="PT Astra Serif"/>
              </w:rPr>
            </w:pPr>
            <w:r>
              <w:rPr>
                <w:rFonts w:ascii="PT Astra Serif" w:hAnsi="PT Astra Serif" w:cs="PT Astra Serif"/>
              </w:rPr>
              <w:t xml:space="preserve">К членам семьи погибшего относятся его родители, а также лица, определенные в </w:t>
            </w:r>
            <w:r w:rsidRPr="00372344">
              <w:rPr>
                <w:rFonts w:ascii="PT Astra Serif" w:hAnsi="PT Astra Serif" w:cs="PT Astra Serif"/>
              </w:rPr>
              <w:t>качестве членов семьи в соответствии со статьей 2 Федерального</w:t>
            </w:r>
            <w:r>
              <w:rPr>
                <w:rFonts w:ascii="PT Astra Serif" w:hAnsi="PT Astra Serif" w:cs="PT Astra Serif"/>
              </w:rPr>
              <w:t xml:space="preserve"> закона от 27.05.1998 № 76-ФЗ «О статусе военнослужащих».</w:t>
            </w:r>
          </w:p>
          <w:p w:rsidR="00372344" w:rsidRPr="00372344" w:rsidRDefault="00372344" w:rsidP="00372344">
            <w:pPr>
              <w:autoSpaceDE w:val="0"/>
              <w:autoSpaceDN w:val="0"/>
              <w:adjustRightInd w:val="0"/>
              <w:jc w:val="both"/>
              <w:rPr>
                <w:rFonts w:ascii="PT Astra Serif" w:hAnsi="PT Astra Serif"/>
              </w:rPr>
            </w:pPr>
          </w:p>
        </w:tc>
        <w:tc>
          <w:tcPr>
            <w:tcW w:w="4245" w:type="dxa"/>
          </w:tcPr>
          <w:p w:rsidR="00B0577C" w:rsidRPr="00372344" w:rsidRDefault="00B0577C" w:rsidP="00B0577C">
            <w:pPr>
              <w:autoSpaceDE w:val="0"/>
              <w:autoSpaceDN w:val="0"/>
              <w:adjustRightInd w:val="0"/>
              <w:jc w:val="both"/>
              <w:rPr>
                <w:rFonts w:ascii="PT Astra Serif" w:hAnsi="PT Astra Serif"/>
              </w:rPr>
            </w:pPr>
            <w:r w:rsidRPr="00372344">
              <w:rPr>
                <w:rFonts w:ascii="PT Astra Serif" w:hAnsi="PT Astra Serif"/>
              </w:rPr>
              <w:lastRenderedPageBreak/>
              <w:t>Закон Иркутской области от 05.07.2023 № 82-ОЗ «О денежной выплате участникам специальной военной операции»</w:t>
            </w:r>
          </w:p>
        </w:tc>
        <w:tc>
          <w:tcPr>
            <w:tcW w:w="4033" w:type="dxa"/>
          </w:tcPr>
          <w:p w:rsidR="00B0577C" w:rsidRPr="00372344" w:rsidRDefault="00B0577C">
            <w:pPr>
              <w:jc w:val="center"/>
              <w:rPr>
                <w:rFonts w:ascii="PT Astra Serif" w:hAnsi="PT Astra Serif"/>
                <w:bCs/>
              </w:rPr>
            </w:pPr>
          </w:p>
        </w:tc>
        <w:tc>
          <w:tcPr>
            <w:tcW w:w="2170" w:type="dxa"/>
          </w:tcPr>
          <w:p w:rsidR="00B0577C" w:rsidRPr="00372344" w:rsidRDefault="00B0577C">
            <w:pPr>
              <w:jc w:val="center"/>
              <w:rPr>
                <w:rFonts w:ascii="PT Astra Serif" w:hAnsi="PT Astra Serif"/>
                <w:bCs/>
              </w:rPr>
            </w:pPr>
          </w:p>
        </w:tc>
      </w:tr>
      <w:tr w:rsidR="00372344" w:rsidRPr="00372344" w:rsidTr="00842138">
        <w:tc>
          <w:tcPr>
            <w:tcW w:w="5003" w:type="dxa"/>
          </w:tcPr>
          <w:p w:rsidR="00372344" w:rsidRPr="00372344" w:rsidRDefault="00372344" w:rsidP="00372344">
            <w:pPr>
              <w:autoSpaceDE w:val="0"/>
              <w:autoSpaceDN w:val="0"/>
              <w:adjustRightInd w:val="0"/>
              <w:jc w:val="both"/>
              <w:rPr>
                <w:rFonts w:ascii="PT Astra Serif" w:hAnsi="PT Astra Serif" w:cs="PT Astra Serif"/>
              </w:rPr>
            </w:pPr>
            <w:proofErr w:type="gramStart"/>
            <w:r w:rsidRPr="00F42F4F">
              <w:rPr>
                <w:rFonts w:ascii="PT Astra Serif" w:hAnsi="PT Astra Serif" w:cs="PT Astra Serif"/>
              </w:rPr>
              <w:lastRenderedPageBreak/>
              <w:t xml:space="preserve">Гражданам, призванным военными комиссариатами муниципальных образований Иркутской области для прохождения военной службы </w:t>
            </w:r>
            <w:r w:rsidRPr="00F42F4F">
              <w:rPr>
                <w:rFonts w:ascii="PT Astra Serif" w:hAnsi="PT Astra Serif" w:cs="PT Astra Serif"/>
                <w:b/>
                <w:u w:val="single"/>
              </w:rPr>
              <w:t>по призыву</w:t>
            </w:r>
            <w:r w:rsidRPr="00F42F4F">
              <w:rPr>
                <w:rFonts w:ascii="PT Astra Serif" w:hAnsi="PT Astra Serif" w:cs="PT Astra Serif"/>
              </w:rPr>
              <w:t xml:space="preserve"> в воинских частях Министерства обороны Российской Федерации и заключившим </w:t>
            </w:r>
            <w:r w:rsidRPr="00F42F4F">
              <w:rPr>
                <w:rFonts w:ascii="PT Astra Serif" w:hAnsi="PT Astra Serif" w:cs="PT Astra Serif"/>
                <w:b/>
                <w:u w:val="single"/>
              </w:rPr>
              <w:t>с 1 января 2023</w:t>
            </w:r>
            <w:r w:rsidRPr="00F42F4F">
              <w:rPr>
                <w:rFonts w:ascii="PT Astra Serif" w:hAnsi="PT Astra Serif" w:cs="PT Astra Serif"/>
              </w:rPr>
              <w:t xml:space="preserve"> года контракт о прохождении вое</w:t>
            </w:r>
            <w:r w:rsidR="00F42F4F" w:rsidRPr="00F42F4F">
              <w:rPr>
                <w:rFonts w:ascii="PT Astra Serif" w:hAnsi="PT Astra Serif" w:cs="PT Astra Serif"/>
              </w:rPr>
              <w:t xml:space="preserve">нной службы в указанных частях, а также гражданам, призванным военными комиссариатами муниципальных образований других субъектов Российской Федерации для прохождения военной службы </w:t>
            </w:r>
            <w:r w:rsidR="00F42F4F" w:rsidRPr="00F42F4F">
              <w:rPr>
                <w:rFonts w:ascii="PT Astra Serif" w:hAnsi="PT Astra Serif" w:cs="PT Astra Serif"/>
                <w:b/>
                <w:u w:val="single"/>
              </w:rPr>
              <w:t>по призыву</w:t>
            </w:r>
            <w:r w:rsidR="00F42F4F" w:rsidRPr="00F42F4F">
              <w:rPr>
                <w:rFonts w:ascii="PT Astra Serif" w:hAnsi="PT Astra Serif" w:cs="PT Astra Serif"/>
              </w:rPr>
              <w:t xml:space="preserve"> в воинских частях, расположенных на территории</w:t>
            </w:r>
            <w:proofErr w:type="gramEnd"/>
            <w:r w:rsidR="00F42F4F" w:rsidRPr="00F42F4F">
              <w:rPr>
                <w:rFonts w:ascii="PT Astra Serif" w:hAnsi="PT Astra Serif" w:cs="PT Astra Serif"/>
              </w:rPr>
              <w:t xml:space="preserve"> Иркутской области, и </w:t>
            </w:r>
            <w:proofErr w:type="gramStart"/>
            <w:r w:rsidR="00F42F4F" w:rsidRPr="00F42F4F">
              <w:rPr>
                <w:rFonts w:ascii="PT Astra Serif" w:hAnsi="PT Astra Serif" w:cs="PT Astra Serif"/>
              </w:rPr>
              <w:t>заключившим</w:t>
            </w:r>
            <w:proofErr w:type="gramEnd"/>
            <w:r w:rsidR="00F42F4F" w:rsidRPr="00F42F4F">
              <w:rPr>
                <w:rFonts w:ascii="PT Astra Serif" w:hAnsi="PT Astra Serif" w:cs="PT Astra Serif"/>
              </w:rPr>
              <w:t xml:space="preserve"> </w:t>
            </w:r>
            <w:r w:rsidR="00F42F4F" w:rsidRPr="00F42F4F">
              <w:rPr>
                <w:rFonts w:ascii="PT Astra Serif" w:hAnsi="PT Astra Serif" w:cs="PT Astra Serif"/>
                <w:b/>
                <w:u w:val="single"/>
              </w:rPr>
              <w:t>с 1 января 2024</w:t>
            </w:r>
            <w:r w:rsidR="00F42F4F" w:rsidRPr="00F42F4F">
              <w:rPr>
                <w:rFonts w:ascii="PT Astra Serif" w:hAnsi="PT Astra Serif" w:cs="PT Astra Serif"/>
              </w:rPr>
              <w:t xml:space="preserve"> года контракт о прохождении военной службы в указанных частях, </w:t>
            </w:r>
            <w:r w:rsidRPr="00F42F4F">
              <w:rPr>
                <w:rFonts w:ascii="PT Astra Serif" w:hAnsi="PT Astra Serif" w:cs="PT Astra Serif"/>
              </w:rPr>
              <w:t xml:space="preserve">предоставляется дополнительная мера </w:t>
            </w:r>
            <w:r w:rsidRPr="00F42F4F">
              <w:rPr>
                <w:rFonts w:ascii="PT Astra Serif" w:hAnsi="PT Astra Serif" w:cs="PT Astra Serif"/>
              </w:rPr>
              <w:lastRenderedPageBreak/>
              <w:t>социальной поддержки в виде единовременной денежной выплаты один раз в размере 400 тысяч рублей.</w:t>
            </w:r>
          </w:p>
        </w:tc>
        <w:tc>
          <w:tcPr>
            <w:tcW w:w="4245" w:type="dxa"/>
          </w:tcPr>
          <w:p w:rsidR="00372344" w:rsidRDefault="00372344" w:rsidP="00372344">
            <w:pPr>
              <w:autoSpaceDE w:val="0"/>
              <w:autoSpaceDN w:val="0"/>
              <w:adjustRightInd w:val="0"/>
              <w:jc w:val="both"/>
              <w:rPr>
                <w:rFonts w:ascii="PT Astra Serif" w:hAnsi="PT Astra Serif" w:cs="PT Astra Serif"/>
              </w:rPr>
            </w:pPr>
            <w:r>
              <w:rPr>
                <w:rFonts w:ascii="PT Astra Serif" w:hAnsi="PT Astra Serif" w:cs="PT Astra Serif"/>
              </w:rPr>
              <w:lastRenderedPageBreak/>
              <w:t>Указ Губернатора Иркутской области от 26.07.2023 № 225-уг</w:t>
            </w:r>
          </w:p>
          <w:p w:rsidR="00372344" w:rsidRDefault="00372344" w:rsidP="00372344">
            <w:pPr>
              <w:autoSpaceDE w:val="0"/>
              <w:autoSpaceDN w:val="0"/>
              <w:adjustRightInd w:val="0"/>
              <w:jc w:val="both"/>
              <w:rPr>
                <w:rFonts w:ascii="PT Astra Serif" w:hAnsi="PT Astra Serif" w:cs="PT Astra Serif"/>
              </w:rPr>
            </w:pPr>
            <w:r>
              <w:rPr>
                <w:rFonts w:ascii="PT Astra Serif" w:hAnsi="PT Astra Serif" w:cs="PT Astra Serif"/>
              </w:rPr>
              <w:t>«О предоставлении дополнительной меры социальной поддержки в виде единовременной денежной выплаты гражданам, призванным военными комиссариатами муниципальных образований Иркутской области для прохождения военной службы по призыву в воинских частях Министерства обороны Российской Федерации и заключившим с 1 января 2023 года контракт о прохождении военной службы в указанных частях»</w:t>
            </w:r>
          </w:p>
          <w:p w:rsidR="00372344" w:rsidRPr="00372344" w:rsidRDefault="00372344" w:rsidP="00B0577C">
            <w:pPr>
              <w:autoSpaceDE w:val="0"/>
              <w:autoSpaceDN w:val="0"/>
              <w:adjustRightInd w:val="0"/>
              <w:jc w:val="both"/>
              <w:rPr>
                <w:rFonts w:ascii="PT Astra Serif" w:hAnsi="PT Astra Serif"/>
              </w:rPr>
            </w:pPr>
          </w:p>
        </w:tc>
        <w:tc>
          <w:tcPr>
            <w:tcW w:w="4033" w:type="dxa"/>
          </w:tcPr>
          <w:p w:rsidR="00372344" w:rsidRPr="00D94F08" w:rsidRDefault="00372344">
            <w:pPr>
              <w:jc w:val="center"/>
              <w:rPr>
                <w:rFonts w:ascii="PT Astra Serif" w:hAnsi="PT Astra Serif"/>
                <w:bCs/>
              </w:rPr>
            </w:pPr>
          </w:p>
        </w:tc>
        <w:tc>
          <w:tcPr>
            <w:tcW w:w="2170" w:type="dxa"/>
          </w:tcPr>
          <w:p w:rsidR="00372344" w:rsidRPr="00372344" w:rsidRDefault="00372344">
            <w:pPr>
              <w:jc w:val="center"/>
              <w:rPr>
                <w:rFonts w:ascii="PT Astra Serif" w:hAnsi="PT Astra Serif"/>
                <w:bCs/>
              </w:rPr>
            </w:pPr>
          </w:p>
        </w:tc>
      </w:tr>
      <w:tr w:rsidR="00C411C8" w:rsidRPr="00372344" w:rsidTr="00842138">
        <w:tc>
          <w:tcPr>
            <w:tcW w:w="5003" w:type="dxa"/>
          </w:tcPr>
          <w:p w:rsidR="00C411C8" w:rsidRDefault="009617D9" w:rsidP="00372344">
            <w:pPr>
              <w:autoSpaceDE w:val="0"/>
              <w:autoSpaceDN w:val="0"/>
              <w:adjustRightInd w:val="0"/>
              <w:jc w:val="both"/>
              <w:rPr>
                <w:rFonts w:ascii="PT Astra Serif" w:hAnsi="PT Astra Serif" w:cs="PT Astra Serif"/>
              </w:rPr>
            </w:pPr>
            <w:proofErr w:type="gramStart"/>
            <w:r w:rsidRPr="00372344">
              <w:rPr>
                <w:rFonts w:ascii="PT Astra Serif" w:hAnsi="PT Astra Serif" w:cs="PT Astra Serif"/>
              </w:rPr>
              <w:lastRenderedPageBreak/>
              <w:t>Г</w:t>
            </w:r>
            <w:r w:rsidR="006B2A81" w:rsidRPr="00372344">
              <w:rPr>
                <w:rFonts w:ascii="PT Astra Serif" w:hAnsi="PT Astra Serif" w:cs="PT Astra Serif"/>
              </w:rPr>
              <w:t xml:space="preserve">ражданам, призванным военными комиссариатами муниципальных образований Иркутской области на военную службу </w:t>
            </w:r>
            <w:r w:rsidR="006B2A81" w:rsidRPr="00372344">
              <w:rPr>
                <w:rFonts w:ascii="PT Astra Serif" w:hAnsi="PT Astra Serif" w:cs="PT Astra Serif"/>
                <w:b/>
                <w:u w:val="single"/>
              </w:rPr>
              <w:t>по мобилизации</w:t>
            </w:r>
            <w:r w:rsidR="006B2A81" w:rsidRPr="00372344">
              <w:rPr>
                <w:rFonts w:ascii="PT Astra Serif" w:hAnsi="PT Astra Serif" w:cs="PT Astra Serif"/>
              </w:rPr>
              <w:t xml:space="preserve"> в Вооруженные Силы Российской Федерации, выполняющим задачи в зоне специальной военной операции, проводимой с 24.02.2022, и заключившим с 01.01.2023 года контракт о прохождении военной службы в Вооруженных Силах Российской Федерации, предоставляется дополнительная мера социальной поддержки в виде единовременной денежной выплаты один раз в размере </w:t>
            </w:r>
            <w:r w:rsidR="00372344">
              <w:rPr>
                <w:rFonts w:ascii="PT Astra Serif" w:hAnsi="PT Astra Serif" w:cs="PT Astra Serif"/>
              </w:rPr>
              <w:t>4</w:t>
            </w:r>
            <w:r w:rsidR="006B2A81" w:rsidRPr="00372344">
              <w:rPr>
                <w:rFonts w:ascii="PT Astra Serif" w:hAnsi="PT Astra Serif" w:cs="PT Astra Serif"/>
              </w:rPr>
              <w:t>00 тысяч рублей.</w:t>
            </w:r>
            <w:proofErr w:type="gramEnd"/>
          </w:p>
          <w:p w:rsidR="00E43A34" w:rsidRDefault="00E43A34" w:rsidP="00372344">
            <w:pPr>
              <w:autoSpaceDE w:val="0"/>
              <w:autoSpaceDN w:val="0"/>
              <w:adjustRightInd w:val="0"/>
              <w:jc w:val="both"/>
              <w:rPr>
                <w:rFonts w:ascii="PT Astra Serif" w:hAnsi="PT Astra Serif" w:cs="PT Astra Serif"/>
              </w:rPr>
            </w:pPr>
          </w:p>
          <w:p w:rsidR="00E43A34" w:rsidRPr="00372344" w:rsidRDefault="00E43A34" w:rsidP="00E43A34">
            <w:pPr>
              <w:autoSpaceDE w:val="0"/>
              <w:autoSpaceDN w:val="0"/>
              <w:adjustRightInd w:val="0"/>
              <w:jc w:val="both"/>
              <w:rPr>
                <w:rFonts w:ascii="PT Astra Serif" w:hAnsi="PT Astra Serif" w:cs="PT Astra Serif"/>
              </w:rPr>
            </w:pPr>
            <w:proofErr w:type="gramStart"/>
            <w:r>
              <w:rPr>
                <w:rFonts w:ascii="PT Astra Serif" w:hAnsi="PT Astra Serif" w:cs="PT Astra Serif"/>
              </w:rPr>
              <w:t xml:space="preserve">В случае гибели гражданина при выполнении задач в ходе специальной военной операции либо при выполнении задач по охране государственной границы Российской Федерации на участках, примыкающих к районам проведения специальной военной операции, либо смерти вследствие увечья (ранения, травмы, контузии) или заболевания, полученных им при указанных обстоятельствах, право на получение единовременной денежной выплаты предоставляется </w:t>
            </w:r>
            <w:r w:rsidRPr="00E43A34">
              <w:rPr>
                <w:rFonts w:ascii="PT Astra Serif" w:hAnsi="PT Astra Serif" w:cs="PT Astra Serif"/>
              </w:rPr>
              <w:t>членам его семьи в равных долях каждому члену</w:t>
            </w:r>
            <w:proofErr w:type="gramEnd"/>
            <w:r w:rsidRPr="00E43A34">
              <w:rPr>
                <w:rFonts w:ascii="PT Astra Serif" w:hAnsi="PT Astra Serif" w:cs="PT Astra Serif"/>
              </w:rPr>
              <w:t xml:space="preserve"> семьи погибшего. В случае отс</w:t>
            </w:r>
            <w:r>
              <w:rPr>
                <w:rFonts w:ascii="PT Astra Serif" w:hAnsi="PT Astra Serif" w:cs="PT Astra Serif"/>
              </w:rPr>
              <w:t xml:space="preserve">утствия членов семьи погибшего </w:t>
            </w:r>
            <w:r w:rsidRPr="00E43A34">
              <w:rPr>
                <w:rFonts w:ascii="PT Astra Serif" w:hAnsi="PT Astra Serif" w:cs="PT Astra Serif"/>
              </w:rPr>
              <w:t xml:space="preserve">право на получение единовременной </w:t>
            </w:r>
            <w:r w:rsidRPr="00E43A34">
              <w:rPr>
                <w:rFonts w:ascii="PT Astra Serif" w:hAnsi="PT Astra Serif" w:cs="PT Astra Serif"/>
              </w:rPr>
              <w:lastRenderedPageBreak/>
              <w:t>денежной выплаты</w:t>
            </w:r>
            <w:r>
              <w:rPr>
                <w:rFonts w:ascii="PT Astra Serif" w:hAnsi="PT Astra Serif" w:cs="PT Astra Serif"/>
              </w:rPr>
              <w:t xml:space="preserve"> членам семьи погибшего предоставляется в равных долях совершеннолетним детям гражданина либо в случае их отсутствия полнородным и </w:t>
            </w:r>
            <w:proofErr w:type="spellStart"/>
            <w:r>
              <w:rPr>
                <w:rFonts w:ascii="PT Astra Serif" w:hAnsi="PT Astra Serif" w:cs="PT Astra Serif"/>
              </w:rPr>
              <w:t>неполнородным</w:t>
            </w:r>
            <w:proofErr w:type="spellEnd"/>
            <w:r>
              <w:rPr>
                <w:rFonts w:ascii="PT Astra Serif" w:hAnsi="PT Astra Serif" w:cs="PT Astra Serif"/>
              </w:rPr>
              <w:t xml:space="preserve"> братьям, сестрам гражданина.</w:t>
            </w:r>
          </w:p>
        </w:tc>
        <w:tc>
          <w:tcPr>
            <w:tcW w:w="4245" w:type="dxa"/>
          </w:tcPr>
          <w:p w:rsidR="00C411C8" w:rsidRPr="00372344" w:rsidRDefault="00C411C8" w:rsidP="00C411C8">
            <w:pPr>
              <w:autoSpaceDE w:val="0"/>
              <w:autoSpaceDN w:val="0"/>
              <w:adjustRightInd w:val="0"/>
              <w:jc w:val="both"/>
              <w:rPr>
                <w:rFonts w:ascii="PT Astra Serif" w:hAnsi="PT Astra Serif" w:cs="PT Astra Serif"/>
              </w:rPr>
            </w:pPr>
            <w:r w:rsidRPr="00372344">
              <w:rPr>
                <w:rFonts w:ascii="PT Astra Serif" w:hAnsi="PT Astra Serif" w:cs="PT Astra Serif"/>
              </w:rPr>
              <w:lastRenderedPageBreak/>
              <w:t>Указ Губернатора Иркутской области от 24.11.2023 № 386-уг</w:t>
            </w:r>
          </w:p>
          <w:p w:rsidR="00C411C8" w:rsidRPr="00372344" w:rsidRDefault="00C411C8" w:rsidP="00C411C8">
            <w:pPr>
              <w:autoSpaceDE w:val="0"/>
              <w:autoSpaceDN w:val="0"/>
              <w:adjustRightInd w:val="0"/>
              <w:jc w:val="both"/>
              <w:rPr>
                <w:rFonts w:ascii="PT Astra Serif" w:hAnsi="PT Astra Serif" w:cs="PT Astra Serif"/>
              </w:rPr>
            </w:pPr>
            <w:proofErr w:type="gramStart"/>
            <w:r w:rsidRPr="00372344">
              <w:rPr>
                <w:rFonts w:ascii="PT Astra Serif" w:hAnsi="PT Astra Serif" w:cs="PT Astra Serif"/>
              </w:rPr>
              <w:t>«О предоставлении дополнительной меры социальной поддержки в виде единовременной денежной выплаты гражданам, призванным военными комиссариатами муниципальных образований Иркутской области на военную службу по мобилизации в Вооруженные Силы Российской Федерации, выполняющим задачи в зоне специальной военной операции, проводимой с 24 февраля 2022 года, и заключившим с 1 января 2023 года контракт о прохождении военной службы в Вооруженных Силах Российской Федерации»</w:t>
            </w:r>
            <w:proofErr w:type="gramEnd"/>
          </w:p>
          <w:p w:rsidR="00C411C8" w:rsidRPr="00372344" w:rsidRDefault="00C411C8" w:rsidP="00B0577C">
            <w:pPr>
              <w:autoSpaceDE w:val="0"/>
              <w:autoSpaceDN w:val="0"/>
              <w:adjustRightInd w:val="0"/>
              <w:jc w:val="both"/>
              <w:rPr>
                <w:rFonts w:ascii="PT Astra Serif" w:hAnsi="PT Astra Serif"/>
                <w:highlight w:val="yellow"/>
              </w:rPr>
            </w:pPr>
          </w:p>
        </w:tc>
        <w:tc>
          <w:tcPr>
            <w:tcW w:w="4033" w:type="dxa"/>
          </w:tcPr>
          <w:p w:rsidR="00C411C8" w:rsidRPr="00372344" w:rsidRDefault="00C411C8">
            <w:pPr>
              <w:jc w:val="center"/>
              <w:rPr>
                <w:rFonts w:ascii="PT Astra Serif" w:hAnsi="PT Astra Serif"/>
                <w:bCs/>
              </w:rPr>
            </w:pPr>
          </w:p>
        </w:tc>
        <w:tc>
          <w:tcPr>
            <w:tcW w:w="2170" w:type="dxa"/>
          </w:tcPr>
          <w:p w:rsidR="00C411C8" w:rsidRPr="00372344" w:rsidRDefault="00C411C8">
            <w:pPr>
              <w:jc w:val="center"/>
              <w:rPr>
                <w:rFonts w:ascii="PT Astra Serif" w:hAnsi="PT Astra Serif"/>
                <w:bCs/>
              </w:rPr>
            </w:pPr>
          </w:p>
        </w:tc>
      </w:tr>
      <w:tr w:rsidR="003473B8" w:rsidRPr="00372344" w:rsidTr="00842138">
        <w:tc>
          <w:tcPr>
            <w:tcW w:w="5003" w:type="dxa"/>
          </w:tcPr>
          <w:p w:rsidR="003473B8" w:rsidRPr="00372344" w:rsidRDefault="003473B8" w:rsidP="00E43A34">
            <w:pPr>
              <w:jc w:val="both"/>
              <w:rPr>
                <w:rFonts w:ascii="PT Astra Serif" w:hAnsi="PT Astra Serif"/>
              </w:rPr>
            </w:pPr>
            <w:proofErr w:type="gramStart"/>
            <w:r w:rsidRPr="00372344">
              <w:rPr>
                <w:rFonts w:ascii="PT Astra Serif" w:hAnsi="PT Astra Serif"/>
              </w:rPr>
              <w:lastRenderedPageBreak/>
              <w:t>Гражданам, проживающим на территории Иркутской области, направленным через военный комиссариат Иркутской области (пункт отбора граждан на военную службу по контракту Иркутской области) для прохождения военной службы в частях Министерства обороны Российской Федерации, выполняющих задачи на территориях Донецкой Народной Республики, Луганской Народной Республики и Украины, включенных в перечни, утвержденные военным комиссаром Иркутской области, предоставляется единовременная денежная выплата один раз в размере</w:t>
            </w:r>
            <w:proofErr w:type="gramEnd"/>
            <w:r w:rsidRPr="00372344">
              <w:rPr>
                <w:rFonts w:ascii="PT Astra Serif" w:hAnsi="PT Astra Serif"/>
              </w:rPr>
              <w:t xml:space="preserve"> 200 000 рублей.</w:t>
            </w:r>
          </w:p>
          <w:p w:rsidR="003473B8" w:rsidRPr="00372344" w:rsidRDefault="003473B8" w:rsidP="00E43A34">
            <w:pPr>
              <w:jc w:val="both"/>
              <w:rPr>
                <w:rFonts w:ascii="PT Astra Serif" w:hAnsi="PT Astra Serif"/>
              </w:rPr>
            </w:pPr>
          </w:p>
        </w:tc>
        <w:tc>
          <w:tcPr>
            <w:tcW w:w="4245" w:type="dxa"/>
          </w:tcPr>
          <w:p w:rsidR="003473B8" w:rsidRPr="00E43A34" w:rsidRDefault="003473B8" w:rsidP="00E43A34">
            <w:pPr>
              <w:jc w:val="both"/>
              <w:rPr>
                <w:rFonts w:ascii="PT Astra Serif" w:hAnsi="PT Astra Serif"/>
              </w:rPr>
            </w:pPr>
            <w:proofErr w:type="gramStart"/>
            <w:r w:rsidRPr="00372344">
              <w:rPr>
                <w:rFonts w:ascii="PT Astra Serif" w:hAnsi="PT Astra Serif"/>
              </w:rPr>
              <w:t>Указ Губернатора Иркутской области от 26.07.2022 № 154-уг «О предоставлении дополнительной меры социальной поддержки в виде единовременной денежной выплаты гражданам, проживающим на территории Иркутской области, направленным через военный комиссариат Иркутской области (пункт отбора граждан на военную службу по контракту Иркутской области) для прохождения военной службы в частях Министерства обороны Российской Федерации, выполняющих задачи на территориях Донецкой Народной Республики, Луганской Народной Республики</w:t>
            </w:r>
            <w:proofErr w:type="gramEnd"/>
            <w:r w:rsidRPr="00372344">
              <w:rPr>
                <w:rFonts w:ascii="PT Astra Serif" w:hAnsi="PT Astra Serif"/>
              </w:rPr>
              <w:t xml:space="preserve"> и Украины»</w:t>
            </w:r>
          </w:p>
          <w:p w:rsidR="00161E96" w:rsidRPr="00E43A34" w:rsidRDefault="00161E96" w:rsidP="00E43A34">
            <w:pPr>
              <w:jc w:val="both"/>
              <w:rPr>
                <w:rFonts w:ascii="PT Astra Serif" w:hAnsi="PT Astra Serif"/>
                <w:bCs/>
              </w:rPr>
            </w:pPr>
          </w:p>
        </w:tc>
        <w:tc>
          <w:tcPr>
            <w:tcW w:w="4033" w:type="dxa"/>
          </w:tcPr>
          <w:p w:rsidR="003473B8" w:rsidRPr="00372344" w:rsidRDefault="003473B8" w:rsidP="00E43A34">
            <w:pPr>
              <w:jc w:val="center"/>
              <w:rPr>
                <w:rFonts w:ascii="PT Astra Serif" w:hAnsi="PT Astra Serif"/>
                <w:bCs/>
              </w:rPr>
            </w:pPr>
          </w:p>
        </w:tc>
        <w:tc>
          <w:tcPr>
            <w:tcW w:w="2170" w:type="dxa"/>
          </w:tcPr>
          <w:p w:rsidR="003473B8" w:rsidRPr="00372344" w:rsidRDefault="003473B8" w:rsidP="00E43A34">
            <w:pPr>
              <w:jc w:val="center"/>
              <w:rPr>
                <w:rFonts w:ascii="PT Astra Serif" w:hAnsi="PT Astra Serif"/>
                <w:bCs/>
              </w:rPr>
            </w:pPr>
          </w:p>
        </w:tc>
      </w:tr>
      <w:tr w:rsidR="003473B8" w:rsidRPr="00372344" w:rsidTr="00842138">
        <w:tc>
          <w:tcPr>
            <w:tcW w:w="5003" w:type="dxa"/>
          </w:tcPr>
          <w:p w:rsidR="003473B8" w:rsidRPr="00372344" w:rsidRDefault="003473B8" w:rsidP="00E43A34">
            <w:pPr>
              <w:jc w:val="both"/>
              <w:rPr>
                <w:rFonts w:ascii="PT Astra Serif" w:hAnsi="PT Astra Serif"/>
              </w:rPr>
            </w:pPr>
            <w:proofErr w:type="gramStart"/>
            <w:r w:rsidRPr="00372344">
              <w:rPr>
                <w:rFonts w:ascii="PT Astra Serif" w:hAnsi="PT Astra Serif"/>
              </w:rPr>
              <w:t xml:space="preserve">Единовременная денежная выплата в размере 50 000 рублей детям военнослужащих и сотрудников федеральных органов исполнительной власти и федеральных государственных органов, в которых федеральным законом предусмотрена военная служба, сотрудников органов внутренних дел </w:t>
            </w:r>
            <w:r w:rsidRPr="00372344">
              <w:rPr>
                <w:rFonts w:ascii="PT Astra Serif" w:hAnsi="PT Astra Serif"/>
              </w:rPr>
              <w:lastRenderedPageBreak/>
              <w:t>Российской Федерации, лиц, заключивших контракт о добровольном содействии в выполнении задач, возложенных на Вооруженные Силы Российской Федерации, принимающих (принимавших) участие в специальной военной операции, сотрудников уголовно-исполнительной системы Российской Федерации</w:t>
            </w:r>
            <w:proofErr w:type="gramEnd"/>
            <w:r w:rsidRPr="00372344">
              <w:rPr>
                <w:rFonts w:ascii="PT Astra Serif" w:hAnsi="PT Astra Serif"/>
              </w:rPr>
              <w:t xml:space="preserve">, выполняющих (выполнявших) возложенные на них </w:t>
            </w:r>
            <w:proofErr w:type="gramStart"/>
            <w:r w:rsidRPr="00372344">
              <w:rPr>
                <w:rFonts w:ascii="PT Astra Serif" w:hAnsi="PT Astra Serif"/>
              </w:rPr>
              <w:t>задачи</w:t>
            </w:r>
            <w:proofErr w:type="gramEnd"/>
            <w:r w:rsidRPr="00372344">
              <w:rPr>
                <w:rFonts w:ascii="PT Astra Serif" w:hAnsi="PT Astra Serif"/>
              </w:rPr>
              <w:t xml:space="preserve"> на указанных территориях в период проведения специальной военной операции, зачисленным на первый курс очной формы обучения по образовательным программам высшего образования (программам </w:t>
            </w:r>
            <w:proofErr w:type="spellStart"/>
            <w:r w:rsidRPr="00372344">
              <w:rPr>
                <w:rFonts w:ascii="PT Astra Serif" w:hAnsi="PT Astra Serif"/>
              </w:rPr>
              <w:t>бакалавриата</w:t>
            </w:r>
            <w:proofErr w:type="spellEnd"/>
            <w:r w:rsidRPr="00372344">
              <w:rPr>
                <w:rFonts w:ascii="PT Astra Serif" w:hAnsi="PT Astra Serif"/>
              </w:rPr>
              <w:t xml:space="preserve">, программам </w:t>
            </w:r>
            <w:proofErr w:type="spellStart"/>
            <w:r w:rsidRPr="00372344">
              <w:rPr>
                <w:rFonts w:ascii="PT Astra Serif" w:hAnsi="PT Astra Serif"/>
              </w:rPr>
              <w:t>специалитета</w:t>
            </w:r>
            <w:proofErr w:type="spellEnd"/>
            <w:r w:rsidRPr="00372344">
              <w:rPr>
                <w:rFonts w:ascii="PT Astra Serif" w:hAnsi="PT Astra Serif"/>
              </w:rPr>
              <w:t>).</w:t>
            </w:r>
          </w:p>
          <w:p w:rsidR="003473B8" w:rsidRPr="00372344" w:rsidRDefault="003473B8" w:rsidP="00E43A34">
            <w:pPr>
              <w:jc w:val="both"/>
              <w:rPr>
                <w:rFonts w:ascii="PT Astra Serif" w:hAnsi="PT Astra Serif"/>
                <w:bCs/>
              </w:rPr>
            </w:pPr>
          </w:p>
        </w:tc>
        <w:tc>
          <w:tcPr>
            <w:tcW w:w="4245" w:type="dxa"/>
          </w:tcPr>
          <w:p w:rsidR="003473B8" w:rsidRPr="00372344" w:rsidRDefault="003473B8" w:rsidP="00E43A34">
            <w:pPr>
              <w:jc w:val="both"/>
              <w:rPr>
                <w:rFonts w:ascii="PT Astra Serif" w:hAnsi="PT Astra Serif"/>
              </w:rPr>
            </w:pPr>
            <w:proofErr w:type="gramStart"/>
            <w:r w:rsidRPr="00372344">
              <w:rPr>
                <w:rFonts w:ascii="PT Astra Serif" w:hAnsi="PT Astra Serif"/>
              </w:rPr>
              <w:lastRenderedPageBreak/>
              <w:t xml:space="preserve">Указ Губернатора Иркутской области от 11.08.2022 № 165-уг «О предоставлении единовременной денежной выплаты детям военнослужащих и сотрудников федеральных органов исполнительной власти и федеральных </w:t>
            </w:r>
            <w:r w:rsidRPr="00372344">
              <w:rPr>
                <w:rFonts w:ascii="PT Astra Serif" w:hAnsi="PT Astra Serif"/>
              </w:rPr>
              <w:lastRenderedPageBreak/>
              <w:t>государственных органов, в которых федеральным законом предусмотрена военная служба, сотрудников органов внутренних дел Российской Федерации, лиц, заключивших контракт о добровольном содействии в выполнении задач, возложенных на Вооруженные Силы Российской Федерации, принимающих (принимавших) участие в специальной военной операции на</w:t>
            </w:r>
            <w:proofErr w:type="gramEnd"/>
            <w:r w:rsidRPr="00372344">
              <w:rPr>
                <w:rFonts w:ascii="PT Astra Serif" w:hAnsi="PT Astra Serif"/>
              </w:rPr>
              <w:t xml:space="preserve"> территориях Донецкой Народной Республики, Луганской Народной Республики, Запорожской области, Херсонской области и Украины, сотрудников уголовно-исполнительной системы Российской Федерации, выполняющих (выполнявших) возложенные на них </w:t>
            </w:r>
            <w:proofErr w:type="gramStart"/>
            <w:r w:rsidRPr="00372344">
              <w:rPr>
                <w:rFonts w:ascii="PT Astra Serif" w:hAnsi="PT Astra Serif"/>
              </w:rPr>
              <w:t>задачи</w:t>
            </w:r>
            <w:proofErr w:type="gramEnd"/>
            <w:r w:rsidRPr="00372344">
              <w:rPr>
                <w:rFonts w:ascii="PT Astra Serif" w:hAnsi="PT Astra Serif"/>
              </w:rPr>
              <w:t xml:space="preserve"> на указанных территориях в период проведения указанной специальной военной операции, зачисленным на первый курс очной формы обучения по образовательным программам высшего образования (программам </w:t>
            </w:r>
            <w:proofErr w:type="spellStart"/>
            <w:r w:rsidRPr="00372344">
              <w:rPr>
                <w:rFonts w:ascii="PT Astra Serif" w:hAnsi="PT Astra Serif"/>
              </w:rPr>
              <w:t>бакалавриата</w:t>
            </w:r>
            <w:proofErr w:type="spellEnd"/>
            <w:r w:rsidRPr="00372344">
              <w:rPr>
                <w:rFonts w:ascii="PT Astra Serif" w:hAnsi="PT Astra Serif"/>
              </w:rPr>
              <w:t xml:space="preserve">, программам </w:t>
            </w:r>
            <w:proofErr w:type="spellStart"/>
            <w:r w:rsidRPr="00372344">
              <w:rPr>
                <w:rFonts w:ascii="PT Astra Serif" w:hAnsi="PT Astra Serif"/>
              </w:rPr>
              <w:t>специалитета</w:t>
            </w:r>
            <w:proofErr w:type="spellEnd"/>
            <w:r w:rsidRPr="00372344">
              <w:rPr>
                <w:rFonts w:ascii="PT Astra Serif" w:hAnsi="PT Astra Serif"/>
              </w:rPr>
              <w:t>)»</w:t>
            </w:r>
          </w:p>
        </w:tc>
        <w:tc>
          <w:tcPr>
            <w:tcW w:w="4033" w:type="dxa"/>
          </w:tcPr>
          <w:p w:rsidR="003473B8" w:rsidRPr="00372344" w:rsidRDefault="003473B8" w:rsidP="00E43A34">
            <w:pPr>
              <w:jc w:val="both"/>
              <w:rPr>
                <w:rFonts w:ascii="PT Astra Serif" w:hAnsi="PT Astra Serif"/>
                <w:bCs/>
              </w:rPr>
            </w:pPr>
          </w:p>
        </w:tc>
        <w:tc>
          <w:tcPr>
            <w:tcW w:w="2170" w:type="dxa"/>
          </w:tcPr>
          <w:p w:rsidR="003473B8" w:rsidRPr="00372344" w:rsidRDefault="003473B8" w:rsidP="00E43A34">
            <w:pPr>
              <w:jc w:val="both"/>
              <w:rPr>
                <w:rFonts w:ascii="PT Astra Serif" w:hAnsi="PT Astra Serif"/>
              </w:rPr>
            </w:pPr>
          </w:p>
        </w:tc>
      </w:tr>
      <w:tr w:rsidR="00D94F08" w:rsidRPr="00372344" w:rsidTr="00842138">
        <w:tc>
          <w:tcPr>
            <w:tcW w:w="5003" w:type="dxa"/>
          </w:tcPr>
          <w:p w:rsidR="00D94F08" w:rsidRDefault="00D94F08" w:rsidP="00D94F08">
            <w:pPr>
              <w:autoSpaceDE w:val="0"/>
              <w:autoSpaceDN w:val="0"/>
              <w:adjustRightInd w:val="0"/>
              <w:jc w:val="both"/>
              <w:rPr>
                <w:rFonts w:ascii="PT Astra Serif" w:hAnsi="PT Astra Serif" w:cs="PT Astra Serif"/>
              </w:rPr>
            </w:pPr>
            <w:proofErr w:type="gramStart"/>
            <w:r>
              <w:rPr>
                <w:rFonts w:ascii="PT Astra Serif" w:hAnsi="PT Astra Serif" w:cs="PT Astra Serif"/>
              </w:rPr>
              <w:lastRenderedPageBreak/>
              <w:t xml:space="preserve">Дополнительная мера социальной поддержки военнослужащим (членам их семей) в виде социальной выплаты однократно в размере 300 000 рублей взамен предоставления в собственность бесплатно земельных участков, находящихся в государственной </w:t>
            </w:r>
            <w:r>
              <w:rPr>
                <w:rFonts w:ascii="PT Astra Serif" w:hAnsi="PT Astra Serif" w:cs="PT Astra Serif"/>
              </w:rPr>
              <w:lastRenderedPageBreak/>
              <w:t>собственности Иркутской области, муниципальной собственности, земельных участков, государственная собственность на которые не разграничена, для индивидуального жилищного строительства, ведения личного подсобного хозяйства в границах населенного пункта на территории Иркутской области</w:t>
            </w:r>
            <w:proofErr w:type="gramEnd"/>
          </w:p>
          <w:p w:rsidR="00D94F08" w:rsidRPr="00372344" w:rsidRDefault="00D94F08" w:rsidP="00E43A34">
            <w:pPr>
              <w:jc w:val="both"/>
              <w:rPr>
                <w:rFonts w:ascii="PT Astra Serif" w:hAnsi="PT Astra Serif"/>
              </w:rPr>
            </w:pPr>
          </w:p>
        </w:tc>
        <w:tc>
          <w:tcPr>
            <w:tcW w:w="4245" w:type="dxa"/>
          </w:tcPr>
          <w:p w:rsidR="00D94F08" w:rsidRPr="00D94F08" w:rsidRDefault="00D94F08" w:rsidP="00D94F08">
            <w:pPr>
              <w:autoSpaceDE w:val="0"/>
              <w:autoSpaceDN w:val="0"/>
              <w:adjustRightInd w:val="0"/>
              <w:jc w:val="both"/>
              <w:rPr>
                <w:rFonts w:ascii="PT Astra Serif" w:hAnsi="PT Astra Serif" w:cs="PT Astra Serif"/>
              </w:rPr>
            </w:pPr>
            <w:r>
              <w:rPr>
                <w:rFonts w:ascii="PT Astra Serif" w:hAnsi="PT Astra Serif" w:cs="PT Astra Serif"/>
              </w:rPr>
              <w:lastRenderedPageBreak/>
              <w:t xml:space="preserve">Закон Иркутской области от 25.12.2024 № 132-ОЗ «О дополнительной мере социальной поддержки в Иркутской области отдельных категорий граждан в виде социальной выплаты взамен </w:t>
            </w:r>
            <w:r>
              <w:rPr>
                <w:rFonts w:ascii="PT Astra Serif" w:hAnsi="PT Astra Serif" w:cs="PT Astra Serif"/>
              </w:rPr>
              <w:lastRenderedPageBreak/>
              <w:t>предоставления в собственность бесплатно земельных участков для индивидуального жилищного строительства, ведения личного подсобного хозяйства в границах населенного пункта на территории Иркутской области»</w:t>
            </w:r>
          </w:p>
        </w:tc>
        <w:tc>
          <w:tcPr>
            <w:tcW w:w="4033" w:type="dxa"/>
          </w:tcPr>
          <w:p w:rsidR="00D94F08" w:rsidRPr="00372344" w:rsidRDefault="00D94F08" w:rsidP="00E43A34">
            <w:pPr>
              <w:jc w:val="both"/>
              <w:rPr>
                <w:rFonts w:ascii="PT Astra Serif" w:hAnsi="PT Astra Serif"/>
                <w:bCs/>
              </w:rPr>
            </w:pPr>
          </w:p>
        </w:tc>
        <w:tc>
          <w:tcPr>
            <w:tcW w:w="2170" w:type="dxa"/>
          </w:tcPr>
          <w:p w:rsidR="00D94F08" w:rsidRPr="00372344" w:rsidRDefault="00D94F08" w:rsidP="00E43A34">
            <w:pPr>
              <w:jc w:val="both"/>
              <w:rPr>
                <w:rFonts w:ascii="PT Astra Serif" w:hAnsi="PT Astra Serif"/>
              </w:rPr>
            </w:pPr>
          </w:p>
        </w:tc>
      </w:tr>
      <w:tr w:rsidR="003473B8" w:rsidRPr="00372344" w:rsidTr="00E43A34">
        <w:tc>
          <w:tcPr>
            <w:tcW w:w="15451" w:type="dxa"/>
            <w:gridSpan w:val="4"/>
          </w:tcPr>
          <w:p w:rsidR="00E43A34" w:rsidRDefault="00E43A34">
            <w:pPr>
              <w:jc w:val="center"/>
              <w:rPr>
                <w:rFonts w:ascii="PT Astra Serif" w:hAnsi="PT Astra Serif"/>
                <w:b/>
                <w:bCs/>
                <w:sz w:val="32"/>
              </w:rPr>
            </w:pPr>
          </w:p>
          <w:p w:rsidR="003473B8" w:rsidRDefault="003473B8">
            <w:pPr>
              <w:jc w:val="center"/>
              <w:rPr>
                <w:rFonts w:ascii="PT Astra Serif" w:hAnsi="PT Astra Serif"/>
                <w:b/>
                <w:bCs/>
                <w:sz w:val="32"/>
              </w:rPr>
            </w:pPr>
            <w:r w:rsidRPr="003473B8">
              <w:rPr>
                <w:rFonts w:ascii="PT Astra Serif" w:hAnsi="PT Astra Serif"/>
                <w:b/>
                <w:bCs/>
                <w:sz w:val="32"/>
              </w:rPr>
              <w:t>Имущественные льготы</w:t>
            </w:r>
          </w:p>
          <w:p w:rsidR="00E43A34" w:rsidRPr="003473B8" w:rsidRDefault="00E43A34">
            <w:pPr>
              <w:jc w:val="center"/>
              <w:rPr>
                <w:rFonts w:ascii="PT Astra Serif" w:hAnsi="PT Astra Serif"/>
                <w:b/>
                <w:bCs/>
              </w:rPr>
            </w:pPr>
          </w:p>
        </w:tc>
      </w:tr>
      <w:tr w:rsidR="00535D1A" w:rsidRPr="00372344" w:rsidTr="00842138">
        <w:tc>
          <w:tcPr>
            <w:tcW w:w="5003" w:type="dxa"/>
          </w:tcPr>
          <w:p w:rsidR="00372344" w:rsidRPr="00372344" w:rsidRDefault="00372344" w:rsidP="00372344">
            <w:pPr>
              <w:autoSpaceDE w:val="0"/>
              <w:autoSpaceDN w:val="0"/>
              <w:adjustRightInd w:val="0"/>
              <w:jc w:val="both"/>
              <w:rPr>
                <w:rFonts w:ascii="PT Astra Serif" w:hAnsi="PT Astra Serif"/>
              </w:rPr>
            </w:pPr>
            <w:proofErr w:type="gramStart"/>
            <w:r w:rsidRPr="00372344">
              <w:rPr>
                <w:rFonts w:ascii="PT Astra Serif" w:hAnsi="PT Astra Serif"/>
              </w:rPr>
              <w:t>Многодетные семьи, состоящие на земельном учете, сохраняют право на бесплатное предоставление в собственность земельного участка в случае гибели (смерти) одного ребенка (нескольких детей) после достижения им (ими) возраста 18 лет, если данный ребенок (дети) являлся (являлись) участником (участниками) специальной военной операции, проводимой с 24 февраля 2022 года (далее - специальная военная операция), и погиб (погибли) при выполнении задач в ходе специальной</w:t>
            </w:r>
            <w:proofErr w:type="gramEnd"/>
            <w:r w:rsidRPr="00372344">
              <w:rPr>
                <w:rFonts w:ascii="PT Astra Serif" w:hAnsi="PT Astra Serif"/>
              </w:rPr>
              <w:t xml:space="preserve"> </w:t>
            </w:r>
            <w:proofErr w:type="gramStart"/>
            <w:r w:rsidRPr="00372344">
              <w:rPr>
                <w:rFonts w:ascii="PT Astra Serif" w:hAnsi="PT Astra Serif"/>
              </w:rPr>
              <w:t xml:space="preserve">военной операции либо при выполнении задач по охране государственной границы РФ на участках, примыкающих к районам проведения специальной военной операции, либо умер (умерли) вследствие увечья (ранения, травмы, контузии) или заболевания, полученных им (ими) при указанных обстоятельствах, до истечения одного года со дня его (их) увольнения с </w:t>
            </w:r>
            <w:r w:rsidRPr="00372344">
              <w:rPr>
                <w:rFonts w:ascii="PT Astra Serif" w:hAnsi="PT Astra Serif"/>
              </w:rPr>
              <w:lastRenderedPageBreak/>
              <w:t>военной службы (службы), прекращения действия контракта о добровольном содействии в выполнении задач, возложенных на</w:t>
            </w:r>
            <w:proofErr w:type="gramEnd"/>
            <w:r w:rsidRPr="00372344">
              <w:rPr>
                <w:rFonts w:ascii="PT Astra Serif" w:hAnsi="PT Astra Serif"/>
              </w:rPr>
              <w:t xml:space="preserve"> </w:t>
            </w:r>
            <w:proofErr w:type="gramStart"/>
            <w:r w:rsidRPr="00372344">
              <w:rPr>
                <w:rFonts w:ascii="PT Astra Serif" w:hAnsi="PT Astra Serif"/>
              </w:rPr>
              <w:t>ВС</w:t>
            </w:r>
            <w:proofErr w:type="gramEnd"/>
            <w:r w:rsidRPr="00372344">
              <w:rPr>
                <w:rFonts w:ascii="PT Astra Serif" w:hAnsi="PT Astra Serif"/>
              </w:rPr>
              <w:t xml:space="preserve"> РФ.</w:t>
            </w:r>
          </w:p>
          <w:p w:rsidR="00372344" w:rsidRPr="00372344" w:rsidRDefault="00372344" w:rsidP="00372344">
            <w:pPr>
              <w:autoSpaceDE w:val="0"/>
              <w:autoSpaceDN w:val="0"/>
              <w:adjustRightInd w:val="0"/>
              <w:ind w:firstLine="540"/>
              <w:jc w:val="both"/>
              <w:rPr>
                <w:rFonts w:ascii="PT Astra Serif" w:hAnsi="PT Astra Serif"/>
              </w:rPr>
            </w:pPr>
            <w:r w:rsidRPr="00372344">
              <w:rPr>
                <w:rFonts w:ascii="PT Astra Serif" w:hAnsi="PT Astra Serif"/>
              </w:rPr>
              <w:t>Для сохранения права на бесплатное предоставление в собственность земельного участка многодетная семья подает в уполномоченный орган заявление о сохранении очередности с приложением документов, подтверждающих, что ребенок погиб (умер) при обстоятельствах, указанных в абзаце первом настоящей части. Многодетная семья вправе представить документ, подтверждающий факт смерти ребенка (детей). В случае непредставления указанного документа уполномоченный орган запрашивает данный документ и (или) информацию в порядке межведомственного информационного взаимодействия в соответствии с законодательством.</w:t>
            </w:r>
          </w:p>
          <w:p w:rsidR="00372344" w:rsidRPr="00372344" w:rsidRDefault="00372344" w:rsidP="00372344">
            <w:pPr>
              <w:autoSpaceDE w:val="0"/>
              <w:autoSpaceDN w:val="0"/>
              <w:adjustRightInd w:val="0"/>
              <w:ind w:firstLine="540"/>
              <w:jc w:val="both"/>
              <w:rPr>
                <w:rFonts w:ascii="PT Astra Serif" w:hAnsi="PT Astra Serif"/>
              </w:rPr>
            </w:pPr>
            <w:proofErr w:type="gramStart"/>
            <w:r w:rsidRPr="00372344">
              <w:rPr>
                <w:rFonts w:ascii="PT Astra Serif" w:hAnsi="PT Astra Serif"/>
              </w:rPr>
              <w:t>Земельный участок в соответствии с Законом Иркутской области от 28.12.2015 № 146-ОЗ предоставляется во внеочередном порядке в собственность бесплатно многодетной семье, состоящей на земельном учете, один из членов которой являлся участником специальной военной операции и получил инвалидность или погиб (умер) при обстоятельствах, указанных в абзаце первом части 9(3) статьи 5 Закона Иркутской области от 28.12.2015 № 146-ОЗ (далее - многодетная семья участника</w:t>
            </w:r>
            <w:proofErr w:type="gramEnd"/>
            <w:r w:rsidRPr="00372344">
              <w:rPr>
                <w:rFonts w:ascii="PT Astra Serif" w:hAnsi="PT Astra Serif"/>
              </w:rPr>
              <w:t xml:space="preserve"> специальной военной </w:t>
            </w:r>
            <w:r w:rsidRPr="00372344">
              <w:rPr>
                <w:rFonts w:ascii="PT Astra Serif" w:hAnsi="PT Astra Serif"/>
              </w:rPr>
              <w:lastRenderedPageBreak/>
              <w:t>операции).</w:t>
            </w:r>
            <w:bookmarkStart w:id="0" w:name="Par2"/>
            <w:bookmarkEnd w:id="0"/>
          </w:p>
          <w:p w:rsidR="00372344" w:rsidRPr="00372344" w:rsidRDefault="00372344" w:rsidP="00372344">
            <w:pPr>
              <w:autoSpaceDE w:val="0"/>
              <w:autoSpaceDN w:val="0"/>
              <w:adjustRightInd w:val="0"/>
              <w:ind w:firstLine="540"/>
              <w:jc w:val="both"/>
              <w:rPr>
                <w:rFonts w:ascii="PT Astra Serif" w:hAnsi="PT Astra Serif"/>
              </w:rPr>
            </w:pPr>
            <w:proofErr w:type="gramStart"/>
            <w:r w:rsidRPr="00372344">
              <w:rPr>
                <w:rFonts w:ascii="PT Astra Serif" w:hAnsi="PT Astra Serif"/>
              </w:rPr>
              <w:t>Для получения права на предоставление земельного участка в собственность бесплатно во внеочередном порядке многодетная семья участника специальной военной операции подает в уполномоченный орган заявление о предоставлении земельного участка в собственность бесплатно во внеочередном порядке с приложением документов, подтверждающих, что один из членов многодетной семьи являлся участником специальной военной операции и получил инвалидность или погиб (умер) при обстоятельствах, указанных в абзаце</w:t>
            </w:r>
            <w:proofErr w:type="gramEnd"/>
            <w:r w:rsidRPr="00372344">
              <w:rPr>
                <w:rFonts w:ascii="PT Astra Serif" w:hAnsi="PT Astra Serif"/>
              </w:rPr>
              <w:t xml:space="preserve"> </w:t>
            </w:r>
            <w:proofErr w:type="gramStart"/>
            <w:r w:rsidRPr="00372344">
              <w:rPr>
                <w:rFonts w:ascii="PT Astra Serif" w:hAnsi="PT Astra Serif"/>
              </w:rPr>
              <w:t>первом</w:t>
            </w:r>
            <w:proofErr w:type="gramEnd"/>
            <w:r w:rsidRPr="00372344">
              <w:rPr>
                <w:rFonts w:ascii="PT Astra Serif" w:hAnsi="PT Astra Serif"/>
              </w:rPr>
              <w:t xml:space="preserve"> части 9(3) статьи 5 Закона Иркутской области от 28.12.2015 № 146-ОЗ.</w:t>
            </w:r>
          </w:p>
          <w:p w:rsidR="00372344" w:rsidRPr="00372344" w:rsidRDefault="00372344" w:rsidP="00372344">
            <w:pPr>
              <w:autoSpaceDE w:val="0"/>
              <w:autoSpaceDN w:val="0"/>
              <w:adjustRightInd w:val="0"/>
              <w:ind w:firstLine="540"/>
              <w:jc w:val="both"/>
              <w:rPr>
                <w:rFonts w:ascii="PT Astra Serif" w:hAnsi="PT Astra Serif"/>
              </w:rPr>
            </w:pPr>
            <w:r w:rsidRPr="00372344">
              <w:rPr>
                <w:rFonts w:ascii="PT Astra Serif" w:hAnsi="PT Astra Serif"/>
              </w:rPr>
              <w:t>Многодетная семья участника специальной военной операции вправе представить документы, подтверждающие факт установления инвалидности или гибели (смерти), указанные в абзаце первом настоящей части. В случае непредставления указанных документов уполномоченный орган запрашивает данные документы и (или) информацию в порядке межведомственного информационного взаимодействия в соответствии с законодательством.</w:t>
            </w:r>
          </w:p>
          <w:p w:rsidR="00535D1A" w:rsidRPr="00372344" w:rsidRDefault="00535D1A" w:rsidP="00941F71">
            <w:pPr>
              <w:autoSpaceDE w:val="0"/>
              <w:autoSpaceDN w:val="0"/>
              <w:adjustRightInd w:val="0"/>
              <w:ind w:firstLine="540"/>
              <w:jc w:val="both"/>
              <w:rPr>
                <w:rFonts w:ascii="PT Astra Serif" w:hAnsi="PT Astra Serif"/>
              </w:rPr>
            </w:pPr>
          </w:p>
        </w:tc>
        <w:tc>
          <w:tcPr>
            <w:tcW w:w="4245" w:type="dxa"/>
          </w:tcPr>
          <w:p w:rsidR="00535D1A" w:rsidRPr="00372344" w:rsidRDefault="005B619A" w:rsidP="007267BF">
            <w:pPr>
              <w:jc w:val="both"/>
              <w:rPr>
                <w:rFonts w:ascii="PT Astra Serif" w:hAnsi="PT Astra Serif"/>
              </w:rPr>
            </w:pPr>
            <w:r w:rsidRPr="00372344">
              <w:rPr>
                <w:rFonts w:ascii="PT Astra Serif" w:hAnsi="PT Astra Serif"/>
              </w:rPr>
              <w:lastRenderedPageBreak/>
              <w:t>Закон Иркутской области от 28.12.2015 № 146-ОЗ «О бесплатном предоставлении земельных участков в собственность граждан»</w:t>
            </w:r>
          </w:p>
        </w:tc>
        <w:tc>
          <w:tcPr>
            <w:tcW w:w="4033" w:type="dxa"/>
          </w:tcPr>
          <w:p w:rsidR="00535D1A" w:rsidRPr="00372344" w:rsidRDefault="00535D1A">
            <w:pPr>
              <w:jc w:val="center"/>
              <w:rPr>
                <w:rFonts w:ascii="PT Astra Serif" w:hAnsi="PT Astra Serif"/>
              </w:rPr>
            </w:pPr>
          </w:p>
        </w:tc>
        <w:tc>
          <w:tcPr>
            <w:tcW w:w="2170" w:type="dxa"/>
          </w:tcPr>
          <w:p w:rsidR="00535D1A" w:rsidRPr="00372344" w:rsidRDefault="00535D1A">
            <w:pPr>
              <w:jc w:val="center"/>
              <w:rPr>
                <w:rFonts w:ascii="PT Astra Serif" w:hAnsi="PT Astra Serif"/>
              </w:rPr>
            </w:pPr>
          </w:p>
        </w:tc>
      </w:tr>
      <w:tr w:rsidR="00B0577C" w:rsidRPr="00372344" w:rsidTr="00842138">
        <w:tc>
          <w:tcPr>
            <w:tcW w:w="5003" w:type="dxa"/>
          </w:tcPr>
          <w:p w:rsidR="00B0577C" w:rsidRPr="00372344" w:rsidRDefault="00B0577C" w:rsidP="00B0577C">
            <w:pPr>
              <w:autoSpaceDE w:val="0"/>
              <w:autoSpaceDN w:val="0"/>
              <w:adjustRightInd w:val="0"/>
              <w:jc w:val="both"/>
              <w:rPr>
                <w:rFonts w:ascii="PT Astra Serif" w:hAnsi="PT Astra Serif"/>
              </w:rPr>
            </w:pPr>
            <w:r w:rsidRPr="00372344">
              <w:rPr>
                <w:rFonts w:ascii="PT Astra Serif" w:hAnsi="PT Astra Serif"/>
              </w:rPr>
              <w:lastRenderedPageBreak/>
              <w:t xml:space="preserve">Лица из числа детей-сирот, принимавшие участие в специальной военной операции на территориях Украины, Донецкой Народной Республики, Луганской Народной </w:t>
            </w:r>
            <w:r w:rsidRPr="00372344">
              <w:rPr>
                <w:rFonts w:ascii="PT Astra Serif" w:hAnsi="PT Astra Serif"/>
              </w:rPr>
              <w:lastRenderedPageBreak/>
              <w:t>Республики, Запорожской области и Херсонской области (далее - специальная военная операция), имеют преимущественное право на обеспечение жилыми помещениями перед другими лицами, включенными в список.</w:t>
            </w:r>
          </w:p>
        </w:tc>
        <w:tc>
          <w:tcPr>
            <w:tcW w:w="4245" w:type="dxa"/>
          </w:tcPr>
          <w:p w:rsidR="00B0577C" w:rsidRPr="00372344" w:rsidRDefault="00B0577C" w:rsidP="00B0577C">
            <w:pPr>
              <w:autoSpaceDE w:val="0"/>
              <w:autoSpaceDN w:val="0"/>
              <w:adjustRightInd w:val="0"/>
              <w:jc w:val="both"/>
              <w:rPr>
                <w:rFonts w:ascii="PT Astra Serif" w:hAnsi="PT Astra Serif"/>
              </w:rPr>
            </w:pPr>
            <w:r w:rsidRPr="00372344">
              <w:rPr>
                <w:rFonts w:ascii="PT Astra Serif" w:hAnsi="PT Astra Serif"/>
              </w:rPr>
              <w:lastRenderedPageBreak/>
              <w:t xml:space="preserve">Закон Иркутской области от 28.12.2012 № 164-ОЗ «О порядке обеспечения детей-сирот и детей, оставшихся без попечения родителей, </w:t>
            </w:r>
            <w:r w:rsidRPr="00372344">
              <w:rPr>
                <w:rFonts w:ascii="PT Astra Serif" w:hAnsi="PT Astra Serif"/>
              </w:rPr>
              <w:lastRenderedPageBreak/>
              <w:t>лиц из числа детей-сирот и детей, оставшихся без попечения родителей, жилыми помещениями в Иркутской области»</w:t>
            </w:r>
          </w:p>
        </w:tc>
        <w:tc>
          <w:tcPr>
            <w:tcW w:w="4033" w:type="dxa"/>
          </w:tcPr>
          <w:p w:rsidR="00B0577C" w:rsidRPr="00372344" w:rsidRDefault="00B0577C">
            <w:pPr>
              <w:jc w:val="center"/>
              <w:rPr>
                <w:rFonts w:ascii="PT Astra Serif" w:hAnsi="PT Astra Serif"/>
              </w:rPr>
            </w:pPr>
          </w:p>
        </w:tc>
        <w:tc>
          <w:tcPr>
            <w:tcW w:w="2170" w:type="dxa"/>
          </w:tcPr>
          <w:p w:rsidR="00B0577C" w:rsidRPr="00372344" w:rsidRDefault="00B0577C">
            <w:pPr>
              <w:jc w:val="center"/>
              <w:rPr>
                <w:rFonts w:ascii="PT Astra Serif" w:hAnsi="PT Astra Serif"/>
              </w:rPr>
            </w:pPr>
          </w:p>
        </w:tc>
      </w:tr>
      <w:tr w:rsidR="00B0577C" w:rsidRPr="00372344" w:rsidTr="00842138">
        <w:tc>
          <w:tcPr>
            <w:tcW w:w="5003" w:type="dxa"/>
          </w:tcPr>
          <w:p w:rsidR="006D436B" w:rsidRDefault="00B0577C" w:rsidP="006D436B">
            <w:pPr>
              <w:autoSpaceDE w:val="0"/>
              <w:autoSpaceDN w:val="0"/>
              <w:adjustRightInd w:val="0"/>
              <w:jc w:val="both"/>
              <w:rPr>
                <w:rFonts w:ascii="PT Astra Serif" w:hAnsi="PT Astra Serif" w:cs="PT Astra Serif"/>
              </w:rPr>
            </w:pPr>
            <w:r w:rsidRPr="00372344">
              <w:rPr>
                <w:rFonts w:ascii="PT Astra Serif" w:hAnsi="PT Astra Serif"/>
              </w:rPr>
              <w:lastRenderedPageBreak/>
              <w:t xml:space="preserve">Гражданин имеет право на социальную выплату на приобретение жилого помещения, если, среди прочих условий, он является лицом, проходящим (проходившим) военную службу в </w:t>
            </w:r>
            <w:proofErr w:type="gramStart"/>
            <w:r w:rsidR="006D436B">
              <w:rPr>
                <w:rFonts w:ascii="PT Astra Serif" w:hAnsi="PT Astra Serif"/>
              </w:rPr>
              <w:t>ВС</w:t>
            </w:r>
            <w:proofErr w:type="gramEnd"/>
            <w:r w:rsidR="006D436B">
              <w:rPr>
                <w:rFonts w:ascii="PT Astra Serif" w:hAnsi="PT Astra Serif"/>
              </w:rPr>
              <w:t xml:space="preserve"> РФ</w:t>
            </w:r>
            <w:r w:rsidRPr="00372344">
              <w:rPr>
                <w:rFonts w:ascii="PT Astra Serif" w:hAnsi="PT Astra Serif"/>
              </w:rPr>
              <w:t xml:space="preserve"> по контракту, </w:t>
            </w:r>
            <w:r w:rsidR="006D436B">
              <w:rPr>
                <w:rFonts w:ascii="PT Astra Serif" w:hAnsi="PT Astra Serif" w:cs="PT Astra Serif"/>
              </w:rPr>
              <w:t xml:space="preserve">лицом, проходящим (проходившим) военную службу в ВС РФ по контракту, лицом, находящимся (находившимся) на военной службе (службе) в войсках национальной </w:t>
            </w:r>
            <w:r w:rsidR="006D436B" w:rsidRPr="006D436B">
              <w:rPr>
                <w:rFonts w:ascii="PT Astra Serif" w:hAnsi="PT Astra Serif" w:cs="PT Astra Serif"/>
              </w:rPr>
              <w:t xml:space="preserve">гвардии </w:t>
            </w:r>
            <w:r w:rsidR="006D436B">
              <w:rPr>
                <w:rFonts w:ascii="PT Astra Serif" w:hAnsi="PT Astra Serif" w:cs="PT Astra Serif"/>
              </w:rPr>
              <w:t>РФ</w:t>
            </w:r>
            <w:r w:rsidR="006D436B" w:rsidRPr="006D436B">
              <w:rPr>
                <w:rFonts w:ascii="PT Astra Serif" w:hAnsi="PT Astra Serif" w:cs="PT Astra Serif"/>
              </w:rPr>
              <w:t>, в воинских формированиях и органах, указанных в пункте 6 статьи 1</w:t>
            </w:r>
            <w:r w:rsidR="006D436B">
              <w:rPr>
                <w:rFonts w:ascii="PT Astra Serif" w:hAnsi="PT Astra Serif" w:cs="PT Astra Serif"/>
              </w:rPr>
              <w:t xml:space="preserve"> Федерального закона от 31.05.1996</w:t>
            </w:r>
            <w:r w:rsidR="006D436B" w:rsidRPr="006D436B">
              <w:rPr>
                <w:rFonts w:ascii="PT Astra Serif" w:hAnsi="PT Astra Serif" w:cs="PT Astra Serif"/>
              </w:rPr>
              <w:t xml:space="preserve"> </w:t>
            </w:r>
            <w:r w:rsidR="006D436B">
              <w:rPr>
                <w:rFonts w:ascii="PT Astra Serif" w:hAnsi="PT Astra Serif" w:cs="PT Astra Serif"/>
              </w:rPr>
              <w:t>№</w:t>
            </w:r>
            <w:r w:rsidR="006D436B" w:rsidRPr="006D436B">
              <w:rPr>
                <w:rFonts w:ascii="PT Astra Serif" w:hAnsi="PT Astra Serif" w:cs="PT Astra Serif"/>
              </w:rPr>
              <w:t xml:space="preserve"> 61-ФЗ </w:t>
            </w:r>
            <w:r w:rsidR="006D436B">
              <w:rPr>
                <w:rFonts w:ascii="PT Astra Serif" w:hAnsi="PT Astra Serif" w:cs="PT Astra Serif"/>
              </w:rPr>
              <w:t>«</w:t>
            </w:r>
            <w:r w:rsidR="006D436B" w:rsidRPr="006D436B">
              <w:rPr>
                <w:rFonts w:ascii="PT Astra Serif" w:hAnsi="PT Astra Serif" w:cs="PT Astra Serif"/>
              </w:rPr>
              <w:t>Об обороне</w:t>
            </w:r>
            <w:r w:rsidR="006D436B">
              <w:rPr>
                <w:rFonts w:ascii="PT Astra Serif" w:hAnsi="PT Astra Serif" w:cs="PT Astra Serif"/>
              </w:rPr>
              <w:t>»</w:t>
            </w:r>
            <w:r w:rsidR="006D436B" w:rsidRPr="006D436B">
              <w:rPr>
                <w:rFonts w:ascii="PT Astra Serif" w:hAnsi="PT Astra Serif" w:cs="PT Astra Serif"/>
              </w:rPr>
              <w:t>, лицом, заключившим</w:t>
            </w:r>
            <w:r w:rsidR="006D436B">
              <w:rPr>
                <w:rFonts w:ascii="PT Astra Serif" w:hAnsi="PT Astra Serif" w:cs="PT Astra Serif"/>
              </w:rPr>
              <w:t xml:space="preserve"> контракт о добровольном содействии в выполнении задач, возложенных на </w:t>
            </w:r>
            <w:proofErr w:type="gramStart"/>
            <w:r w:rsidR="006D436B">
              <w:rPr>
                <w:rFonts w:ascii="PT Astra Serif" w:hAnsi="PT Astra Serif" w:cs="PT Astra Serif"/>
              </w:rPr>
              <w:t>ВС</w:t>
            </w:r>
            <w:proofErr w:type="gramEnd"/>
            <w:r w:rsidR="006D436B">
              <w:rPr>
                <w:rFonts w:ascii="PT Astra Serif" w:hAnsi="PT Astra Serif" w:cs="PT Astra Serif"/>
              </w:rPr>
              <w:t xml:space="preserve"> РФ, лицом, призванным на военную службу по мобилизации в ВС РФ, принимающим (принимавшим) участие в специальной военной операции, проводимой с 24 февраля 2022 года.</w:t>
            </w:r>
          </w:p>
          <w:p w:rsidR="00B0577C" w:rsidRPr="00372344" w:rsidRDefault="00B0577C" w:rsidP="006D436B">
            <w:pPr>
              <w:autoSpaceDE w:val="0"/>
              <w:autoSpaceDN w:val="0"/>
              <w:adjustRightInd w:val="0"/>
              <w:jc w:val="both"/>
              <w:rPr>
                <w:rFonts w:ascii="PT Astra Serif" w:hAnsi="PT Astra Serif"/>
              </w:rPr>
            </w:pPr>
          </w:p>
        </w:tc>
        <w:tc>
          <w:tcPr>
            <w:tcW w:w="4245" w:type="dxa"/>
          </w:tcPr>
          <w:p w:rsidR="00B0577C" w:rsidRPr="00372344" w:rsidRDefault="00B0577C" w:rsidP="00B0577C">
            <w:pPr>
              <w:autoSpaceDE w:val="0"/>
              <w:autoSpaceDN w:val="0"/>
              <w:adjustRightInd w:val="0"/>
              <w:jc w:val="both"/>
              <w:rPr>
                <w:rFonts w:ascii="PT Astra Serif" w:hAnsi="PT Astra Serif"/>
              </w:rPr>
            </w:pPr>
            <w:proofErr w:type="gramStart"/>
            <w:r w:rsidRPr="00372344">
              <w:rPr>
                <w:rFonts w:ascii="PT Astra Serif" w:hAnsi="PT Astra Serif"/>
              </w:rPr>
              <w:t>Закон Иркутской области от 21.12.2021 № 135-ОЗ «О дополнительной мере социальной поддержки в Иркутской области лиц из числа детей-сирот и детей, оставшихся без попечения родителей, граждан, которые относились к категории детей-сирот и детей, оставшихся без попечения родителей, лиц из числа детей-сирот и детей, оставшихся без попечения родителей, и достигли возраста 23 лет, в виде социальной выплаты на приобретение жилого помещения»</w:t>
            </w:r>
            <w:proofErr w:type="gramEnd"/>
          </w:p>
          <w:p w:rsidR="00B0577C" w:rsidRPr="00372344" w:rsidRDefault="00B0577C" w:rsidP="00B0577C">
            <w:pPr>
              <w:autoSpaceDE w:val="0"/>
              <w:autoSpaceDN w:val="0"/>
              <w:adjustRightInd w:val="0"/>
              <w:jc w:val="both"/>
              <w:rPr>
                <w:rFonts w:ascii="PT Astra Serif" w:hAnsi="PT Astra Serif"/>
              </w:rPr>
            </w:pPr>
          </w:p>
        </w:tc>
        <w:tc>
          <w:tcPr>
            <w:tcW w:w="4033" w:type="dxa"/>
          </w:tcPr>
          <w:p w:rsidR="00B0577C" w:rsidRPr="00372344" w:rsidRDefault="00B0577C">
            <w:pPr>
              <w:jc w:val="center"/>
              <w:rPr>
                <w:rFonts w:ascii="PT Astra Serif" w:hAnsi="PT Astra Serif"/>
              </w:rPr>
            </w:pPr>
          </w:p>
        </w:tc>
        <w:tc>
          <w:tcPr>
            <w:tcW w:w="2170" w:type="dxa"/>
          </w:tcPr>
          <w:p w:rsidR="00B0577C" w:rsidRPr="00372344" w:rsidRDefault="00B0577C">
            <w:pPr>
              <w:jc w:val="center"/>
              <w:rPr>
                <w:rFonts w:ascii="PT Astra Serif" w:hAnsi="PT Astra Serif"/>
              </w:rPr>
            </w:pPr>
          </w:p>
        </w:tc>
      </w:tr>
      <w:tr w:rsidR="00756122" w:rsidRPr="00372344" w:rsidTr="00842138">
        <w:tc>
          <w:tcPr>
            <w:tcW w:w="5003" w:type="dxa"/>
          </w:tcPr>
          <w:p w:rsidR="00756122" w:rsidRDefault="00756122" w:rsidP="00E43A34">
            <w:pPr>
              <w:autoSpaceDE w:val="0"/>
              <w:autoSpaceDN w:val="0"/>
              <w:adjustRightInd w:val="0"/>
              <w:jc w:val="both"/>
              <w:rPr>
                <w:rFonts w:ascii="PT Astra Serif" w:hAnsi="PT Astra Serif" w:cs="PT Astra Serif"/>
              </w:rPr>
            </w:pPr>
            <w:r w:rsidRPr="00F42F4F">
              <w:rPr>
                <w:rFonts w:ascii="PT Astra Serif" w:hAnsi="PT Astra Serif" w:cs="PT Astra Serif"/>
              </w:rPr>
              <w:t xml:space="preserve">Настоящий Закон устанавливает на территории Иркутской области дополнительную меру социальной поддержки в виде единовременной социальной выплаты отдельным категориям участников </w:t>
            </w:r>
            <w:r w:rsidRPr="00F42F4F">
              <w:rPr>
                <w:rFonts w:ascii="PT Astra Serif" w:hAnsi="PT Astra Serif" w:cs="PT Astra Serif"/>
              </w:rPr>
              <w:lastRenderedPageBreak/>
              <w:t>специальной военной операции, проводимой с 24 февраля 2022 года, на полное или частичное погашение обязательств по ипотечному жилищному кредиту</w:t>
            </w:r>
            <w:r w:rsidR="00F42F4F" w:rsidRPr="00F42F4F">
              <w:rPr>
                <w:rFonts w:ascii="PT Astra Serif" w:hAnsi="PT Astra Serif" w:cs="PT Astra Serif"/>
              </w:rPr>
              <w:t xml:space="preserve"> (займу).</w:t>
            </w:r>
          </w:p>
          <w:p w:rsidR="00756122" w:rsidRDefault="00756122" w:rsidP="00E43A34">
            <w:pPr>
              <w:autoSpaceDE w:val="0"/>
              <w:autoSpaceDN w:val="0"/>
              <w:adjustRightInd w:val="0"/>
              <w:jc w:val="both"/>
              <w:rPr>
                <w:rFonts w:ascii="PT Astra Serif" w:hAnsi="PT Astra Serif" w:cs="PT Astra Serif"/>
              </w:rPr>
            </w:pPr>
          </w:p>
        </w:tc>
        <w:tc>
          <w:tcPr>
            <w:tcW w:w="4245" w:type="dxa"/>
          </w:tcPr>
          <w:p w:rsidR="00756122" w:rsidRDefault="00756122" w:rsidP="00E43A34">
            <w:pPr>
              <w:autoSpaceDE w:val="0"/>
              <w:autoSpaceDN w:val="0"/>
              <w:adjustRightInd w:val="0"/>
              <w:jc w:val="both"/>
              <w:rPr>
                <w:rFonts w:ascii="PT Astra Serif" w:hAnsi="PT Astra Serif" w:cs="PT Astra Serif"/>
              </w:rPr>
            </w:pPr>
            <w:r>
              <w:rPr>
                <w:rFonts w:ascii="PT Astra Serif" w:hAnsi="PT Astra Serif" w:cs="PT Astra Serif"/>
              </w:rPr>
              <w:lastRenderedPageBreak/>
              <w:t xml:space="preserve">Закон Иркутской области от 01.06.2023 № 74-ОЗ «О единовременной социальной выплате отдельным категориям участников специальной военной операции на </w:t>
            </w:r>
            <w:r>
              <w:rPr>
                <w:rFonts w:ascii="PT Astra Serif" w:hAnsi="PT Astra Serif" w:cs="PT Astra Serif"/>
              </w:rPr>
              <w:lastRenderedPageBreak/>
              <w:t>полное или частичное погашение обязательств по ипотечному жилищному кредиту (займу)»</w:t>
            </w:r>
          </w:p>
          <w:p w:rsidR="00756122" w:rsidRDefault="00756122" w:rsidP="00E43A34">
            <w:pPr>
              <w:autoSpaceDE w:val="0"/>
              <w:autoSpaceDN w:val="0"/>
              <w:adjustRightInd w:val="0"/>
              <w:jc w:val="both"/>
              <w:rPr>
                <w:rFonts w:ascii="PT Astra Serif" w:hAnsi="PT Astra Serif" w:cs="PT Astra Serif"/>
              </w:rPr>
            </w:pPr>
          </w:p>
        </w:tc>
        <w:tc>
          <w:tcPr>
            <w:tcW w:w="4033" w:type="dxa"/>
          </w:tcPr>
          <w:p w:rsidR="00756122" w:rsidRPr="00372344" w:rsidRDefault="00756122" w:rsidP="00E43A34">
            <w:pPr>
              <w:jc w:val="both"/>
              <w:rPr>
                <w:rFonts w:ascii="PT Astra Serif" w:hAnsi="PT Astra Serif"/>
                <w:bCs/>
              </w:rPr>
            </w:pPr>
          </w:p>
        </w:tc>
        <w:tc>
          <w:tcPr>
            <w:tcW w:w="2170" w:type="dxa"/>
          </w:tcPr>
          <w:p w:rsidR="00756122" w:rsidRPr="00372344" w:rsidRDefault="00756122" w:rsidP="00E43A34">
            <w:pPr>
              <w:jc w:val="both"/>
              <w:rPr>
                <w:rFonts w:ascii="PT Astra Serif" w:hAnsi="PT Astra Serif"/>
              </w:rPr>
            </w:pPr>
          </w:p>
        </w:tc>
      </w:tr>
      <w:tr w:rsidR="00756122" w:rsidRPr="00372344" w:rsidTr="00842138">
        <w:tc>
          <w:tcPr>
            <w:tcW w:w="5003" w:type="dxa"/>
          </w:tcPr>
          <w:p w:rsidR="00756122" w:rsidRPr="00FB0FB6" w:rsidRDefault="00756122" w:rsidP="00E43A34">
            <w:pPr>
              <w:jc w:val="both"/>
              <w:rPr>
                <w:rFonts w:ascii="PT Astra Serif" w:hAnsi="PT Astra Serif"/>
                <w:bCs/>
              </w:rPr>
            </w:pPr>
            <w:proofErr w:type="gramStart"/>
            <w:r w:rsidRPr="00FB0FB6">
              <w:rPr>
                <w:rFonts w:ascii="PT Astra Serif" w:hAnsi="PT Astra Serif"/>
              </w:rPr>
              <w:lastRenderedPageBreak/>
              <w:t>Предоставление ипотечного жилищного кредита на приобретение (строительство) жилья на первичном рынке жилья на территории Иркутской области с процентной ставкой, пониженной на три процентных пункта от процентной ставки, установленной кредитными организациями (для имеющих статус ветеранов боевых действий (инвалидов боевых действий), и членов семей погибших (умерших) ветеранов боевых действий).</w:t>
            </w:r>
            <w:proofErr w:type="gramEnd"/>
          </w:p>
        </w:tc>
        <w:tc>
          <w:tcPr>
            <w:tcW w:w="4245" w:type="dxa"/>
          </w:tcPr>
          <w:p w:rsidR="00756122" w:rsidRPr="00FB0FB6" w:rsidRDefault="00756122" w:rsidP="00E43A34">
            <w:pPr>
              <w:jc w:val="both"/>
              <w:rPr>
                <w:rFonts w:ascii="PT Astra Serif" w:hAnsi="PT Astra Serif"/>
              </w:rPr>
            </w:pPr>
            <w:r w:rsidRPr="00FB0FB6">
              <w:rPr>
                <w:rFonts w:ascii="PT Astra Serif" w:hAnsi="PT Astra Serif"/>
              </w:rPr>
              <w:t>Постановление Правительства Иркутской области от 27.12.2022</w:t>
            </w:r>
          </w:p>
          <w:p w:rsidR="00756122" w:rsidRPr="00FB0FB6" w:rsidRDefault="00756122" w:rsidP="00E43A34">
            <w:pPr>
              <w:jc w:val="both"/>
              <w:rPr>
                <w:rFonts w:ascii="PT Astra Serif" w:hAnsi="PT Astra Serif"/>
                <w:bCs/>
              </w:rPr>
            </w:pPr>
            <w:r w:rsidRPr="00FB0FB6">
              <w:rPr>
                <w:rFonts w:ascii="PT Astra Serif" w:hAnsi="PT Astra Serif"/>
              </w:rPr>
              <w:t>№ 1072-пп «О предоставлении поддержки гражданам в сфере ипотечного жилищного кредитования (ипотечных займов) в Иркутской области в рамках реализации подпрограммы "Развитие ипотечного жилищного кредитования в Иркутской области" на 2019 - 2025 годы государственной программы Иркутской области «Доступное жилье» на 2019 - 2025 годы»</w:t>
            </w:r>
          </w:p>
        </w:tc>
        <w:tc>
          <w:tcPr>
            <w:tcW w:w="4033" w:type="dxa"/>
          </w:tcPr>
          <w:p w:rsidR="00756122" w:rsidRPr="00372344" w:rsidRDefault="00756122" w:rsidP="00E43A34">
            <w:pPr>
              <w:jc w:val="both"/>
              <w:rPr>
                <w:rFonts w:ascii="PT Astra Serif" w:hAnsi="PT Astra Serif"/>
                <w:bCs/>
              </w:rPr>
            </w:pPr>
          </w:p>
        </w:tc>
        <w:tc>
          <w:tcPr>
            <w:tcW w:w="2170" w:type="dxa"/>
          </w:tcPr>
          <w:p w:rsidR="00756122" w:rsidRPr="00372344" w:rsidRDefault="00756122" w:rsidP="00E43A34">
            <w:pPr>
              <w:jc w:val="both"/>
              <w:rPr>
                <w:rFonts w:ascii="PT Astra Serif" w:hAnsi="PT Astra Serif"/>
              </w:rPr>
            </w:pPr>
          </w:p>
        </w:tc>
      </w:tr>
      <w:tr w:rsidR="003473B8" w:rsidRPr="00372344" w:rsidTr="00E43A34">
        <w:tc>
          <w:tcPr>
            <w:tcW w:w="15451" w:type="dxa"/>
            <w:gridSpan w:val="4"/>
          </w:tcPr>
          <w:p w:rsidR="001E561F" w:rsidRDefault="001E561F">
            <w:pPr>
              <w:jc w:val="center"/>
              <w:rPr>
                <w:rFonts w:ascii="PT Astra Serif" w:hAnsi="PT Astra Serif"/>
                <w:b/>
                <w:sz w:val="32"/>
              </w:rPr>
            </w:pPr>
          </w:p>
          <w:p w:rsidR="001E561F" w:rsidRDefault="001E561F">
            <w:pPr>
              <w:jc w:val="center"/>
              <w:rPr>
                <w:rFonts w:ascii="PT Astra Serif" w:hAnsi="PT Astra Serif"/>
                <w:b/>
                <w:sz w:val="32"/>
              </w:rPr>
            </w:pPr>
          </w:p>
          <w:p w:rsidR="001E561F" w:rsidRDefault="001E561F">
            <w:pPr>
              <w:jc w:val="center"/>
              <w:rPr>
                <w:rFonts w:ascii="PT Astra Serif" w:hAnsi="PT Astra Serif"/>
                <w:b/>
                <w:sz w:val="32"/>
              </w:rPr>
            </w:pPr>
          </w:p>
          <w:p w:rsidR="003473B8" w:rsidRDefault="00161E96">
            <w:pPr>
              <w:jc w:val="center"/>
              <w:rPr>
                <w:rFonts w:ascii="PT Astra Serif" w:hAnsi="PT Astra Serif"/>
                <w:b/>
                <w:sz w:val="32"/>
              </w:rPr>
            </w:pPr>
            <w:r>
              <w:rPr>
                <w:rFonts w:ascii="PT Astra Serif" w:hAnsi="PT Astra Serif"/>
                <w:b/>
                <w:sz w:val="32"/>
              </w:rPr>
              <w:t>Сфера ЖКХ</w:t>
            </w:r>
          </w:p>
          <w:p w:rsidR="001E561F" w:rsidRPr="00161E96" w:rsidRDefault="001E561F">
            <w:pPr>
              <w:jc w:val="center"/>
              <w:rPr>
                <w:rFonts w:ascii="PT Astra Serif" w:hAnsi="PT Astra Serif"/>
              </w:rPr>
            </w:pPr>
          </w:p>
        </w:tc>
      </w:tr>
      <w:tr w:rsidR="00756122" w:rsidRPr="00372344" w:rsidTr="00842138">
        <w:tc>
          <w:tcPr>
            <w:tcW w:w="5003" w:type="dxa"/>
          </w:tcPr>
          <w:p w:rsidR="00756122" w:rsidRPr="00756122" w:rsidRDefault="00756122" w:rsidP="00E43A34">
            <w:pPr>
              <w:jc w:val="both"/>
              <w:rPr>
                <w:rFonts w:ascii="PT Astra Serif" w:hAnsi="PT Astra Serif"/>
              </w:rPr>
            </w:pPr>
            <w:r w:rsidRPr="00756122">
              <w:rPr>
                <w:rFonts w:ascii="PT Astra Serif" w:hAnsi="PT Astra Serif"/>
              </w:rPr>
              <w:t>Денежная компенсация 30% расходов на оплату жилого помещения и коммунальных услуг (для семей участников специальной военной операции с низким доходом).</w:t>
            </w:r>
          </w:p>
          <w:p w:rsidR="00756122" w:rsidRPr="00756122" w:rsidRDefault="00756122" w:rsidP="00E43A34">
            <w:pPr>
              <w:jc w:val="both"/>
              <w:rPr>
                <w:rFonts w:ascii="PT Astra Serif" w:hAnsi="PT Astra Serif"/>
                <w:bCs/>
              </w:rPr>
            </w:pPr>
          </w:p>
        </w:tc>
        <w:tc>
          <w:tcPr>
            <w:tcW w:w="4245" w:type="dxa"/>
          </w:tcPr>
          <w:p w:rsidR="00756122" w:rsidRPr="00756122" w:rsidRDefault="00756122" w:rsidP="00E43A34">
            <w:pPr>
              <w:jc w:val="both"/>
              <w:rPr>
                <w:rFonts w:ascii="PT Astra Serif" w:hAnsi="PT Astra Serif"/>
                <w:bCs/>
              </w:rPr>
            </w:pPr>
            <w:r w:rsidRPr="00756122">
              <w:rPr>
                <w:rFonts w:ascii="PT Astra Serif" w:hAnsi="PT Astra Serif"/>
                <w:bCs/>
              </w:rPr>
              <w:t>Закон Иркутской области от 23.10.2006 № 63-оз «О социальной поддержке в Иркутской области семей, имеющих детей»</w:t>
            </w:r>
          </w:p>
          <w:p w:rsidR="00756122" w:rsidRPr="00756122" w:rsidRDefault="00756122" w:rsidP="00E43A34">
            <w:pPr>
              <w:jc w:val="both"/>
              <w:rPr>
                <w:rFonts w:ascii="PT Astra Serif" w:hAnsi="PT Astra Serif"/>
              </w:rPr>
            </w:pPr>
          </w:p>
        </w:tc>
        <w:tc>
          <w:tcPr>
            <w:tcW w:w="4033" w:type="dxa"/>
          </w:tcPr>
          <w:p w:rsidR="00756122" w:rsidRPr="00756122" w:rsidRDefault="00756122" w:rsidP="00E43A34">
            <w:pPr>
              <w:jc w:val="both"/>
              <w:rPr>
                <w:rFonts w:ascii="PT Astra Serif" w:hAnsi="PT Astra Serif"/>
                <w:bCs/>
              </w:rPr>
            </w:pPr>
          </w:p>
        </w:tc>
        <w:tc>
          <w:tcPr>
            <w:tcW w:w="2170" w:type="dxa"/>
          </w:tcPr>
          <w:p w:rsidR="00756122" w:rsidRPr="00756122" w:rsidRDefault="00756122" w:rsidP="00E43A34">
            <w:pPr>
              <w:jc w:val="both"/>
              <w:rPr>
                <w:rFonts w:ascii="PT Astra Serif" w:hAnsi="PT Astra Serif"/>
              </w:rPr>
            </w:pPr>
          </w:p>
        </w:tc>
      </w:tr>
      <w:tr w:rsidR="00756122" w:rsidRPr="00372344" w:rsidTr="00842138">
        <w:tc>
          <w:tcPr>
            <w:tcW w:w="5003" w:type="dxa"/>
          </w:tcPr>
          <w:p w:rsidR="00756122" w:rsidRPr="005C4FD2" w:rsidRDefault="00756122" w:rsidP="00E43A34">
            <w:pPr>
              <w:autoSpaceDE w:val="0"/>
              <w:autoSpaceDN w:val="0"/>
              <w:adjustRightInd w:val="0"/>
              <w:ind w:firstLine="709"/>
              <w:jc w:val="both"/>
              <w:rPr>
                <w:rFonts w:ascii="PT Astra Serif" w:hAnsi="PT Astra Serif"/>
              </w:rPr>
            </w:pPr>
            <w:r w:rsidRPr="005C4FD2">
              <w:rPr>
                <w:rFonts w:ascii="PT Astra Serif" w:hAnsi="PT Astra Serif"/>
              </w:rPr>
              <w:t xml:space="preserve">От начисления пеней в случае несвоевременного и (или) неполного внесения ими платы за жилое помещение и </w:t>
            </w:r>
            <w:r w:rsidRPr="005C4FD2">
              <w:rPr>
                <w:rFonts w:ascii="PT Astra Serif" w:hAnsi="PT Astra Serif"/>
              </w:rPr>
              <w:lastRenderedPageBreak/>
              <w:t>коммунальные услуги, взноса на капитальный ремонт общего имущества в многоквартирном доме, установленных жилищным законодательством РФ, освобождаются:</w:t>
            </w:r>
          </w:p>
          <w:p w:rsidR="00756122" w:rsidRDefault="00756122" w:rsidP="00E43A34">
            <w:pPr>
              <w:autoSpaceDE w:val="0"/>
              <w:autoSpaceDN w:val="0"/>
              <w:adjustRightInd w:val="0"/>
              <w:ind w:firstLine="709"/>
              <w:jc w:val="both"/>
              <w:rPr>
                <w:rFonts w:ascii="PT Astra Serif" w:hAnsi="PT Astra Serif" w:cs="PT Astra Serif"/>
              </w:rPr>
            </w:pPr>
            <w:r w:rsidRPr="005C4FD2">
              <w:rPr>
                <w:rFonts w:ascii="PT Astra Serif" w:hAnsi="PT Astra Serif" w:cs="PT Astra Serif"/>
              </w:rPr>
              <w:t>1) граждане РФ, призванные на военную службу по мобилизации, - на период прохождения ими военной службы</w:t>
            </w:r>
            <w:r>
              <w:rPr>
                <w:rFonts w:ascii="PT Astra Serif" w:hAnsi="PT Astra Serif" w:cs="PT Astra Serif"/>
              </w:rPr>
              <w:t>;</w:t>
            </w:r>
          </w:p>
          <w:p w:rsidR="00756122" w:rsidRDefault="00756122" w:rsidP="00E43A34">
            <w:pPr>
              <w:autoSpaceDE w:val="0"/>
              <w:autoSpaceDN w:val="0"/>
              <w:adjustRightInd w:val="0"/>
              <w:ind w:firstLine="709"/>
              <w:jc w:val="both"/>
              <w:rPr>
                <w:rFonts w:ascii="PT Astra Serif" w:hAnsi="PT Astra Serif"/>
              </w:rPr>
            </w:pPr>
            <w:r w:rsidRPr="00FA5F18">
              <w:rPr>
                <w:rFonts w:ascii="PT Astra Serif" w:hAnsi="PT Astra Serif" w:cs="PT Astra Serif"/>
              </w:rPr>
              <w:t xml:space="preserve">2) граждане, проходящие военную службу в </w:t>
            </w:r>
            <w:proofErr w:type="gramStart"/>
            <w:r>
              <w:rPr>
                <w:rFonts w:ascii="PT Astra Serif" w:hAnsi="PT Astra Serif" w:cs="PT Astra Serif"/>
              </w:rPr>
              <w:t>ВС</w:t>
            </w:r>
            <w:proofErr w:type="gramEnd"/>
            <w:r>
              <w:rPr>
                <w:rFonts w:ascii="PT Astra Serif" w:hAnsi="PT Astra Serif" w:cs="PT Astra Serif"/>
              </w:rPr>
              <w:t xml:space="preserve"> РФ</w:t>
            </w:r>
            <w:r w:rsidRPr="00FA5F18">
              <w:rPr>
                <w:rFonts w:ascii="PT Astra Serif" w:hAnsi="PT Astra Serif" w:cs="PT Astra Serif"/>
              </w:rPr>
              <w:t xml:space="preserve"> по контракту, граждане, проходящие военную службу (службу) в войсках национальной гвардии </w:t>
            </w:r>
            <w:r>
              <w:rPr>
                <w:rFonts w:ascii="PT Astra Serif" w:hAnsi="PT Astra Serif" w:cs="PT Astra Serif"/>
              </w:rPr>
              <w:t>РФ</w:t>
            </w:r>
            <w:r w:rsidRPr="00FA5F18">
              <w:rPr>
                <w:rFonts w:ascii="PT Astra Serif" w:hAnsi="PT Astra Serif" w:cs="PT Astra Serif"/>
              </w:rPr>
              <w:t xml:space="preserve">, в воинских формированиях и органах, указанных в пункте 6 статьи </w:t>
            </w:r>
            <w:r>
              <w:rPr>
                <w:rFonts w:ascii="PT Astra Serif" w:hAnsi="PT Astra Serif" w:cs="PT Astra Serif"/>
              </w:rPr>
              <w:t>1 Федерального закона от 31.05.1996</w:t>
            </w:r>
            <w:r w:rsidRPr="00FA5F18">
              <w:rPr>
                <w:rFonts w:ascii="PT Astra Serif" w:hAnsi="PT Astra Serif" w:cs="PT Astra Serif"/>
              </w:rPr>
              <w:t xml:space="preserve"> </w:t>
            </w:r>
            <w:r>
              <w:rPr>
                <w:rFonts w:ascii="PT Astra Serif" w:hAnsi="PT Astra Serif" w:cs="PT Astra Serif"/>
              </w:rPr>
              <w:t>№</w:t>
            </w:r>
            <w:r w:rsidRPr="00FA5F18">
              <w:rPr>
                <w:rFonts w:ascii="PT Astra Serif" w:hAnsi="PT Astra Serif" w:cs="PT Astra Serif"/>
              </w:rPr>
              <w:t xml:space="preserve"> 61-ФЗ </w:t>
            </w:r>
            <w:r>
              <w:rPr>
                <w:rFonts w:ascii="PT Astra Serif" w:hAnsi="PT Astra Serif" w:cs="PT Astra Serif"/>
              </w:rPr>
              <w:t>«</w:t>
            </w:r>
            <w:r w:rsidRPr="00FA5F18">
              <w:rPr>
                <w:rFonts w:ascii="PT Astra Serif" w:hAnsi="PT Astra Serif" w:cs="PT Astra Serif"/>
              </w:rPr>
              <w:t>Об обороне</w:t>
            </w:r>
            <w:r>
              <w:rPr>
                <w:rFonts w:ascii="PT Astra Serif" w:hAnsi="PT Astra Serif" w:cs="PT Astra Serif"/>
              </w:rPr>
              <w:t>»</w:t>
            </w:r>
            <w:r w:rsidRPr="00FA5F18">
              <w:rPr>
                <w:rFonts w:ascii="PT Astra Serif" w:hAnsi="PT Astra Serif" w:cs="PT Astra Serif"/>
              </w:rPr>
              <w:t>, при условии их участия в специальной военной операции на территориях Украины, Донецкой Народной Республики, Луганской Народной Республики, Херсонской области и Запорожской области - на период их участия в специальной военной операции;</w:t>
            </w:r>
          </w:p>
          <w:p w:rsidR="00756122" w:rsidRDefault="00756122" w:rsidP="00E43A34">
            <w:pPr>
              <w:autoSpaceDE w:val="0"/>
              <w:autoSpaceDN w:val="0"/>
              <w:adjustRightInd w:val="0"/>
              <w:ind w:firstLine="709"/>
              <w:jc w:val="both"/>
              <w:rPr>
                <w:rFonts w:ascii="PT Astra Serif" w:hAnsi="PT Astra Serif"/>
              </w:rPr>
            </w:pPr>
            <w:r w:rsidRPr="00FA5F18">
              <w:rPr>
                <w:rFonts w:ascii="PT Astra Serif" w:hAnsi="PT Astra Serif" w:cs="PT Astra Serif"/>
              </w:rPr>
              <w:t xml:space="preserve">3) граждане, заключившие контракт о добровольном содействии в выполнении задач, возложенных на </w:t>
            </w:r>
            <w:proofErr w:type="gramStart"/>
            <w:r>
              <w:rPr>
                <w:rFonts w:ascii="PT Astra Serif" w:hAnsi="PT Astra Serif" w:cs="PT Astra Serif"/>
              </w:rPr>
              <w:t>ВС</w:t>
            </w:r>
            <w:proofErr w:type="gramEnd"/>
            <w:r>
              <w:rPr>
                <w:rFonts w:ascii="PT Astra Serif" w:hAnsi="PT Astra Serif" w:cs="PT Astra Serif"/>
              </w:rPr>
              <w:t xml:space="preserve"> РФ</w:t>
            </w:r>
            <w:r w:rsidRPr="00FA5F18">
              <w:rPr>
                <w:rFonts w:ascii="PT Astra Serif" w:hAnsi="PT Astra Serif" w:cs="PT Astra Serif"/>
              </w:rPr>
              <w:t xml:space="preserve"> или войска национальной гвардии </w:t>
            </w:r>
            <w:r>
              <w:rPr>
                <w:rFonts w:ascii="PT Astra Serif" w:hAnsi="PT Astra Serif" w:cs="PT Astra Serif"/>
              </w:rPr>
              <w:t>РФ</w:t>
            </w:r>
            <w:r w:rsidRPr="00FA5F18">
              <w:rPr>
                <w:rFonts w:ascii="PT Astra Serif" w:hAnsi="PT Astra Serif" w:cs="PT Astra Serif"/>
              </w:rPr>
              <w:t xml:space="preserve">, в период мобилизации, в период действия военного положения, в военное время, при возникновении вооруженных конфликтов, при проведении </w:t>
            </w:r>
            <w:proofErr w:type="spellStart"/>
            <w:r w:rsidRPr="00FA5F18">
              <w:rPr>
                <w:rFonts w:ascii="PT Astra Serif" w:hAnsi="PT Astra Serif" w:cs="PT Astra Serif"/>
              </w:rPr>
              <w:t>контртеррористических</w:t>
            </w:r>
            <w:proofErr w:type="spellEnd"/>
            <w:r w:rsidRPr="00FA5F18">
              <w:rPr>
                <w:rFonts w:ascii="PT Astra Serif" w:hAnsi="PT Astra Serif" w:cs="PT Astra Serif"/>
              </w:rPr>
              <w:t xml:space="preserve"> операций, а также при использовании </w:t>
            </w:r>
            <w:r>
              <w:rPr>
                <w:rFonts w:ascii="PT Astra Serif" w:hAnsi="PT Astra Serif" w:cs="PT Astra Serif"/>
              </w:rPr>
              <w:t>ВС РФ</w:t>
            </w:r>
            <w:r w:rsidRPr="00FA5F18">
              <w:rPr>
                <w:rFonts w:ascii="PT Astra Serif" w:hAnsi="PT Astra Serif" w:cs="PT Astra Serif"/>
              </w:rPr>
              <w:t xml:space="preserve">, войск национальной гвардии </w:t>
            </w:r>
            <w:r>
              <w:rPr>
                <w:rFonts w:ascii="PT Astra Serif" w:hAnsi="PT Astra Serif" w:cs="PT Astra Serif"/>
              </w:rPr>
              <w:t>РФ</w:t>
            </w:r>
            <w:r w:rsidRPr="00FA5F18">
              <w:rPr>
                <w:rFonts w:ascii="PT Astra Serif" w:hAnsi="PT Astra Serif" w:cs="PT Astra Serif"/>
              </w:rPr>
              <w:t xml:space="preserve"> за пределами территории </w:t>
            </w:r>
            <w:r>
              <w:rPr>
                <w:rFonts w:ascii="PT Astra Serif" w:hAnsi="PT Astra Serif" w:cs="PT Astra Serif"/>
              </w:rPr>
              <w:t>РФ</w:t>
            </w:r>
            <w:r w:rsidRPr="00FA5F18">
              <w:rPr>
                <w:rFonts w:ascii="PT Astra Serif" w:hAnsi="PT Astra Serif" w:cs="PT Astra Serif"/>
              </w:rPr>
              <w:t xml:space="preserve">, - на период действия </w:t>
            </w:r>
            <w:r w:rsidRPr="00FA5F18">
              <w:rPr>
                <w:rFonts w:ascii="PT Astra Serif" w:hAnsi="PT Astra Serif" w:cs="PT Astra Serif"/>
              </w:rPr>
              <w:lastRenderedPageBreak/>
              <w:t>указанного контракта;</w:t>
            </w:r>
          </w:p>
          <w:p w:rsidR="00756122" w:rsidRPr="001C6B64" w:rsidRDefault="00756122" w:rsidP="00E43A34">
            <w:pPr>
              <w:autoSpaceDE w:val="0"/>
              <w:autoSpaceDN w:val="0"/>
              <w:adjustRightInd w:val="0"/>
              <w:ind w:firstLine="709"/>
              <w:jc w:val="both"/>
              <w:rPr>
                <w:rFonts w:ascii="PT Astra Serif" w:hAnsi="PT Astra Serif"/>
              </w:rPr>
            </w:pPr>
            <w:proofErr w:type="gramStart"/>
            <w:r w:rsidRPr="00FA5F18">
              <w:rPr>
                <w:rFonts w:ascii="PT Astra Serif" w:hAnsi="PT Astra Serif" w:cs="PT Astra Serif"/>
              </w:rPr>
              <w:t xml:space="preserve">4) граждане, проходящие военную службу в пограничных органах федеральной службы безопасности и выполняющие (выполнявшие) задачи по отражению вооруженного вторжения на территорию </w:t>
            </w:r>
            <w:r>
              <w:rPr>
                <w:rFonts w:ascii="PT Astra Serif" w:hAnsi="PT Astra Serif" w:cs="PT Astra Serif"/>
              </w:rPr>
              <w:t>РФ</w:t>
            </w:r>
            <w:r w:rsidRPr="00FA5F18">
              <w:rPr>
                <w:rFonts w:ascii="PT Astra Serif" w:hAnsi="PT Astra Serif" w:cs="PT Astra Serif"/>
              </w:rPr>
              <w:t xml:space="preserve">, выполняющие (выполнявшие) задачи в ходе вооруженной провокации на Государственной границе </w:t>
            </w:r>
            <w:r>
              <w:rPr>
                <w:rFonts w:ascii="PT Astra Serif" w:hAnsi="PT Astra Serif" w:cs="PT Astra Serif"/>
              </w:rPr>
              <w:t>РФ</w:t>
            </w:r>
            <w:r w:rsidRPr="00FA5F18">
              <w:rPr>
                <w:rFonts w:ascii="PT Astra Serif" w:hAnsi="PT Astra Serif" w:cs="PT Astra Serif"/>
              </w:rPr>
              <w:t xml:space="preserve"> и приграничных территориях субъектов </w:t>
            </w:r>
            <w:r>
              <w:rPr>
                <w:rFonts w:ascii="PT Astra Serif" w:hAnsi="PT Astra Serif" w:cs="PT Astra Serif"/>
              </w:rPr>
              <w:t>РФ</w:t>
            </w:r>
            <w:r w:rsidRPr="00FA5F18">
              <w:rPr>
                <w:rFonts w:ascii="PT Astra Serif" w:hAnsi="PT Astra Serif" w:cs="PT Astra Serif"/>
              </w:rPr>
              <w:t>, прилегающих к районам проведения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а</w:t>
            </w:r>
            <w:proofErr w:type="gramEnd"/>
            <w:r w:rsidRPr="00FA5F18">
              <w:rPr>
                <w:rFonts w:ascii="PT Astra Serif" w:hAnsi="PT Astra Serif" w:cs="PT Astra Serif"/>
              </w:rPr>
              <w:t xml:space="preserve"> </w:t>
            </w:r>
            <w:proofErr w:type="gramStart"/>
            <w:r w:rsidRPr="00FA5F18">
              <w:rPr>
                <w:rFonts w:ascii="PT Astra Serif" w:hAnsi="PT Astra Serif" w:cs="PT Astra Serif"/>
              </w:rPr>
              <w:t xml:space="preserve">также обеспечивающие (обеспечивавшие) проведение специальной военной операции на указанных приграничных территориях субъектов </w:t>
            </w:r>
            <w:r>
              <w:rPr>
                <w:rFonts w:ascii="PT Astra Serif" w:hAnsi="PT Astra Serif" w:cs="PT Astra Serif"/>
              </w:rPr>
              <w:t>РФ</w:t>
            </w:r>
            <w:r w:rsidRPr="00FA5F18">
              <w:rPr>
                <w:rFonts w:ascii="PT Astra Serif" w:hAnsi="PT Astra Serif" w:cs="PT Astra Serif"/>
              </w:rPr>
              <w:t xml:space="preserve">, проходящие военную службу (службу) в войсках национальной гвардии </w:t>
            </w:r>
            <w:r>
              <w:rPr>
                <w:rFonts w:ascii="PT Astra Serif" w:hAnsi="PT Astra Serif" w:cs="PT Astra Serif"/>
              </w:rPr>
              <w:t>РФ</w:t>
            </w:r>
            <w:r w:rsidRPr="00FA5F18">
              <w:rPr>
                <w:rFonts w:ascii="PT Astra Serif" w:hAnsi="PT Astra Serif" w:cs="PT Astra Serif"/>
              </w:rPr>
              <w:t xml:space="preserve"> и оказывающие (оказывавшие) содействие пограничным органам федеральной службы безопасности по отражению вооруженного вторжения на территорию </w:t>
            </w:r>
            <w:r>
              <w:rPr>
                <w:rFonts w:ascii="PT Astra Serif" w:hAnsi="PT Astra Serif" w:cs="PT Astra Serif"/>
              </w:rPr>
              <w:t>РФ</w:t>
            </w:r>
            <w:r w:rsidRPr="00FA5F18">
              <w:rPr>
                <w:rFonts w:ascii="PT Astra Serif" w:hAnsi="PT Astra Serif" w:cs="PT Astra Serif"/>
              </w:rPr>
              <w:t xml:space="preserve">, а также в ходе вооруженной провокации на Государственной границе </w:t>
            </w:r>
            <w:r>
              <w:rPr>
                <w:rFonts w:ascii="PT Astra Serif" w:hAnsi="PT Astra Serif" w:cs="PT Astra Serif"/>
              </w:rPr>
              <w:t>РФ</w:t>
            </w:r>
            <w:r w:rsidRPr="00FA5F18">
              <w:rPr>
                <w:rFonts w:ascii="PT Astra Serif" w:hAnsi="PT Astra Serif" w:cs="PT Astra Serif"/>
              </w:rPr>
              <w:t xml:space="preserve"> и приграничных территориях субъектов </w:t>
            </w:r>
            <w:r>
              <w:rPr>
                <w:rFonts w:ascii="PT Astra Serif" w:hAnsi="PT Astra Serif" w:cs="PT Astra Serif"/>
              </w:rPr>
              <w:t>РФ</w:t>
            </w:r>
            <w:r w:rsidRPr="00FA5F18">
              <w:rPr>
                <w:rFonts w:ascii="PT Astra Serif" w:hAnsi="PT Astra Serif" w:cs="PT Astra Serif"/>
              </w:rPr>
              <w:t>, прилегающих к районам проведения специальной военной операции</w:t>
            </w:r>
            <w:proofErr w:type="gramEnd"/>
            <w:r w:rsidRPr="00FA5F18">
              <w:rPr>
                <w:rFonts w:ascii="PT Astra Serif" w:hAnsi="PT Astra Serif" w:cs="PT Astra Serif"/>
              </w:rPr>
              <w:t xml:space="preserve"> на территориях Украины,</w:t>
            </w:r>
            <w:r>
              <w:rPr>
                <w:rFonts w:ascii="PT Astra Serif" w:hAnsi="PT Astra Serif" w:cs="PT Astra Serif"/>
              </w:rPr>
              <w:t xml:space="preserve"> Донецкой Народной Республики, Луганской Народной Республики, Запорожской области и Херсонской области, - на период выполнения </w:t>
            </w:r>
            <w:r>
              <w:rPr>
                <w:rFonts w:ascii="PT Astra Serif" w:hAnsi="PT Astra Serif" w:cs="PT Astra Serif"/>
              </w:rPr>
              <w:lastRenderedPageBreak/>
              <w:t>ими указанных задач.</w:t>
            </w:r>
          </w:p>
          <w:p w:rsidR="00756122" w:rsidRPr="00372344" w:rsidRDefault="00756122" w:rsidP="00E43A34">
            <w:pPr>
              <w:autoSpaceDE w:val="0"/>
              <w:autoSpaceDN w:val="0"/>
              <w:adjustRightInd w:val="0"/>
              <w:jc w:val="both"/>
              <w:rPr>
                <w:rFonts w:ascii="PT Astra Serif" w:hAnsi="PT Astra Serif"/>
              </w:rPr>
            </w:pPr>
          </w:p>
        </w:tc>
        <w:tc>
          <w:tcPr>
            <w:tcW w:w="4245" w:type="dxa"/>
          </w:tcPr>
          <w:p w:rsidR="00756122" w:rsidRPr="00372344" w:rsidRDefault="00756122" w:rsidP="00E43A34">
            <w:pPr>
              <w:autoSpaceDE w:val="0"/>
              <w:autoSpaceDN w:val="0"/>
              <w:adjustRightInd w:val="0"/>
              <w:jc w:val="both"/>
              <w:rPr>
                <w:rFonts w:ascii="PT Astra Serif" w:hAnsi="PT Astra Serif"/>
              </w:rPr>
            </w:pPr>
            <w:r w:rsidRPr="00372344">
              <w:rPr>
                <w:rFonts w:ascii="PT Astra Serif" w:hAnsi="PT Astra Serif"/>
              </w:rPr>
              <w:lastRenderedPageBreak/>
              <w:t>Указ Губернатора Иркутской области от 04.09.2023 № 274-уг</w:t>
            </w:r>
          </w:p>
          <w:p w:rsidR="00756122" w:rsidRPr="00372344" w:rsidRDefault="00756122" w:rsidP="00E43A34">
            <w:pPr>
              <w:autoSpaceDE w:val="0"/>
              <w:autoSpaceDN w:val="0"/>
              <w:adjustRightInd w:val="0"/>
              <w:jc w:val="both"/>
              <w:rPr>
                <w:rFonts w:ascii="PT Astra Serif" w:hAnsi="PT Astra Serif"/>
              </w:rPr>
            </w:pPr>
            <w:proofErr w:type="gramStart"/>
            <w:r w:rsidRPr="00372344">
              <w:rPr>
                <w:rFonts w:ascii="PT Astra Serif" w:hAnsi="PT Astra Serif"/>
              </w:rPr>
              <w:t xml:space="preserve">«Об утверждении Порядка </w:t>
            </w:r>
            <w:r w:rsidRPr="00372344">
              <w:rPr>
                <w:rFonts w:ascii="PT Astra Serif" w:hAnsi="PT Astra Serif"/>
              </w:rPr>
              <w:lastRenderedPageBreak/>
              <w:t>освобождения отдельных категорий граждан Российской Федерации от начисления пеней в случае несвоевременного и (или) неполного внесения платы за жилое помещение и коммунальные услуги, взноса на капитальный ремонт общего имущества в многоквартирном доме, установленных жилищным законодательством Российской Федерации, и о признании утратившим силу указа Губернатора Иркутской области от 19 декабря 2022 года № 321-уг»</w:t>
            </w:r>
            <w:proofErr w:type="gramEnd"/>
          </w:p>
          <w:p w:rsidR="00756122" w:rsidRPr="00372344" w:rsidRDefault="00756122" w:rsidP="00E43A34">
            <w:pPr>
              <w:jc w:val="both"/>
              <w:rPr>
                <w:rFonts w:ascii="PT Astra Serif" w:hAnsi="PT Astra Serif"/>
                <w:highlight w:val="yellow"/>
              </w:rPr>
            </w:pPr>
            <w:r w:rsidRPr="00372344">
              <w:rPr>
                <w:rFonts w:ascii="PT Astra Serif" w:hAnsi="PT Astra Serif"/>
                <w:highlight w:val="yellow"/>
              </w:rPr>
              <w:t xml:space="preserve"> </w:t>
            </w:r>
          </w:p>
        </w:tc>
        <w:tc>
          <w:tcPr>
            <w:tcW w:w="4033" w:type="dxa"/>
          </w:tcPr>
          <w:p w:rsidR="00756122" w:rsidRPr="00372344" w:rsidRDefault="00756122" w:rsidP="00E43A34">
            <w:pPr>
              <w:jc w:val="both"/>
              <w:rPr>
                <w:rFonts w:ascii="PT Astra Serif" w:hAnsi="PT Astra Serif"/>
                <w:bCs/>
              </w:rPr>
            </w:pPr>
          </w:p>
        </w:tc>
        <w:tc>
          <w:tcPr>
            <w:tcW w:w="2170" w:type="dxa"/>
          </w:tcPr>
          <w:p w:rsidR="00756122" w:rsidRPr="00372344" w:rsidRDefault="00756122" w:rsidP="00E43A34">
            <w:pPr>
              <w:jc w:val="both"/>
              <w:rPr>
                <w:rFonts w:ascii="PT Astra Serif" w:hAnsi="PT Astra Serif"/>
              </w:rPr>
            </w:pPr>
          </w:p>
        </w:tc>
      </w:tr>
      <w:tr w:rsidR="00756122" w:rsidRPr="00372344" w:rsidTr="00842138">
        <w:tc>
          <w:tcPr>
            <w:tcW w:w="5003" w:type="dxa"/>
          </w:tcPr>
          <w:p w:rsidR="00756122" w:rsidRPr="00756122" w:rsidRDefault="00756122" w:rsidP="00756122">
            <w:pPr>
              <w:autoSpaceDE w:val="0"/>
              <w:autoSpaceDN w:val="0"/>
              <w:adjustRightInd w:val="0"/>
              <w:jc w:val="both"/>
              <w:rPr>
                <w:rFonts w:ascii="PT Astra Serif" w:hAnsi="PT Astra Serif" w:cs="PT Astra Serif"/>
              </w:rPr>
            </w:pPr>
            <w:proofErr w:type="gramStart"/>
            <w:r>
              <w:rPr>
                <w:rFonts w:ascii="PT Astra Serif" w:hAnsi="PT Astra Serif" w:cs="PT Astra Serif"/>
              </w:rPr>
              <w:lastRenderedPageBreak/>
              <w:t>Установить, что в Иркутской области за счет средств областного бюджета членам семей участников специальной военной операции, проводимой с 24 февраля 2022 года, проживающим в жилых помещениях с печным отоплением, предоставляется дополнительная мера социальной поддержки в виде ежегодной денежной выплаты на приобретение твердого топлива (далее соответственно - члены семей, ежегодная денежная выплата).</w:t>
            </w:r>
            <w:proofErr w:type="gramEnd"/>
          </w:p>
        </w:tc>
        <w:tc>
          <w:tcPr>
            <w:tcW w:w="4245" w:type="dxa"/>
          </w:tcPr>
          <w:p w:rsidR="00756122" w:rsidRDefault="00756122" w:rsidP="00756122">
            <w:pPr>
              <w:autoSpaceDE w:val="0"/>
              <w:autoSpaceDN w:val="0"/>
              <w:adjustRightInd w:val="0"/>
              <w:jc w:val="both"/>
              <w:rPr>
                <w:rFonts w:ascii="PT Astra Serif" w:hAnsi="PT Astra Serif" w:cs="PT Astra Serif"/>
              </w:rPr>
            </w:pPr>
            <w:proofErr w:type="gramStart"/>
            <w:r>
              <w:rPr>
                <w:rFonts w:ascii="PT Astra Serif" w:hAnsi="PT Astra Serif" w:cs="PT Astra Serif"/>
              </w:rPr>
              <w:t>Указ Губернатора Иркутской области от 05.12.2023 № 402-уг «О предоставлении членам семей участников специальной военной операции, проводимой с 24 февраля 2022 года, проживающим в жилых помещениях с печным отоплением, дополнительной меры социальной поддержки в виде ежегодной денежной выплаты на приобретение твердого топлива»</w:t>
            </w:r>
            <w:proofErr w:type="gramEnd"/>
          </w:p>
          <w:p w:rsidR="00161E96" w:rsidRPr="00756122" w:rsidRDefault="00161E96" w:rsidP="00756122">
            <w:pPr>
              <w:autoSpaceDE w:val="0"/>
              <w:autoSpaceDN w:val="0"/>
              <w:adjustRightInd w:val="0"/>
              <w:jc w:val="both"/>
              <w:rPr>
                <w:rFonts w:ascii="PT Astra Serif" w:hAnsi="PT Astra Serif" w:cs="PT Astra Serif"/>
              </w:rPr>
            </w:pPr>
          </w:p>
        </w:tc>
        <w:tc>
          <w:tcPr>
            <w:tcW w:w="4033" w:type="dxa"/>
          </w:tcPr>
          <w:p w:rsidR="00756122" w:rsidRPr="00372344" w:rsidRDefault="00756122" w:rsidP="00E43A34">
            <w:pPr>
              <w:jc w:val="both"/>
              <w:rPr>
                <w:rFonts w:ascii="PT Astra Serif" w:hAnsi="PT Astra Serif"/>
                <w:bCs/>
              </w:rPr>
            </w:pPr>
          </w:p>
        </w:tc>
        <w:tc>
          <w:tcPr>
            <w:tcW w:w="2170" w:type="dxa"/>
          </w:tcPr>
          <w:p w:rsidR="00756122" w:rsidRPr="00372344" w:rsidRDefault="00756122" w:rsidP="00E43A34">
            <w:pPr>
              <w:jc w:val="both"/>
              <w:rPr>
                <w:rFonts w:ascii="PT Astra Serif" w:hAnsi="PT Astra Serif"/>
              </w:rPr>
            </w:pPr>
          </w:p>
        </w:tc>
      </w:tr>
      <w:tr w:rsidR="00756122" w:rsidRPr="00372344" w:rsidTr="00842138">
        <w:tc>
          <w:tcPr>
            <w:tcW w:w="5003" w:type="dxa"/>
          </w:tcPr>
          <w:p w:rsidR="00756122" w:rsidRDefault="00756122" w:rsidP="00E43A34">
            <w:pPr>
              <w:autoSpaceDE w:val="0"/>
              <w:autoSpaceDN w:val="0"/>
              <w:adjustRightInd w:val="0"/>
              <w:jc w:val="both"/>
              <w:rPr>
                <w:rFonts w:ascii="PT Astra Serif" w:hAnsi="PT Astra Serif" w:cs="PT Astra Serif"/>
              </w:rPr>
            </w:pPr>
            <w:r>
              <w:rPr>
                <w:rFonts w:ascii="PT Astra Serif" w:hAnsi="PT Astra Serif" w:cs="PT Astra Serif"/>
              </w:rPr>
              <w:t>Настоящее Положение устанавливает категории граждан, имеющих право на получение социальных выплат в целях частичного возмещения расходов на оплату газификации (</w:t>
            </w:r>
            <w:proofErr w:type="spellStart"/>
            <w:r>
              <w:rPr>
                <w:rFonts w:ascii="PT Astra Serif" w:hAnsi="PT Astra Serif" w:cs="PT Astra Serif"/>
              </w:rPr>
              <w:t>догазификации</w:t>
            </w:r>
            <w:proofErr w:type="spellEnd"/>
            <w:r>
              <w:rPr>
                <w:rFonts w:ascii="PT Astra Serif" w:hAnsi="PT Astra Serif" w:cs="PT Astra Serif"/>
              </w:rPr>
              <w:t>) жилых домов (квартир) (далее соответственно - социальная выплата, газификация), а также размер, условия и порядок их предоставления.</w:t>
            </w:r>
          </w:p>
          <w:p w:rsidR="00756122" w:rsidRDefault="00756122" w:rsidP="00E43A34">
            <w:pPr>
              <w:autoSpaceDE w:val="0"/>
              <w:autoSpaceDN w:val="0"/>
              <w:adjustRightInd w:val="0"/>
              <w:jc w:val="both"/>
              <w:rPr>
                <w:rFonts w:ascii="PT Astra Serif" w:hAnsi="PT Astra Serif" w:cs="PT Astra Serif"/>
              </w:rPr>
            </w:pPr>
          </w:p>
        </w:tc>
        <w:tc>
          <w:tcPr>
            <w:tcW w:w="4245" w:type="dxa"/>
          </w:tcPr>
          <w:p w:rsidR="00756122" w:rsidRDefault="00756122" w:rsidP="00E43A34">
            <w:pPr>
              <w:autoSpaceDE w:val="0"/>
              <w:autoSpaceDN w:val="0"/>
              <w:adjustRightInd w:val="0"/>
              <w:jc w:val="both"/>
              <w:rPr>
                <w:rFonts w:ascii="PT Astra Serif" w:hAnsi="PT Astra Serif" w:cs="PT Astra Serif"/>
              </w:rPr>
            </w:pPr>
            <w:r>
              <w:rPr>
                <w:rFonts w:ascii="PT Astra Serif" w:hAnsi="PT Astra Serif" w:cs="PT Astra Serif"/>
              </w:rPr>
              <w:t>Постановление Правительства Иркутской области от 23.08.2011 № 252-пп «Об утверждении Положения о предоставлении социальных выплат в целях частичного возмещения расходов на оплату газификации (</w:t>
            </w:r>
            <w:proofErr w:type="spellStart"/>
            <w:r>
              <w:rPr>
                <w:rFonts w:ascii="PT Astra Serif" w:hAnsi="PT Astra Serif" w:cs="PT Astra Serif"/>
              </w:rPr>
              <w:t>догазификации</w:t>
            </w:r>
            <w:proofErr w:type="spellEnd"/>
            <w:r>
              <w:rPr>
                <w:rFonts w:ascii="PT Astra Serif" w:hAnsi="PT Astra Serif" w:cs="PT Astra Serif"/>
              </w:rPr>
              <w:t>) жилых домов (квартир) отдельным категориям граждан, проживающих на территории Иркутской области»</w:t>
            </w:r>
          </w:p>
          <w:p w:rsidR="00756122" w:rsidRDefault="00756122" w:rsidP="00E43A34">
            <w:pPr>
              <w:autoSpaceDE w:val="0"/>
              <w:autoSpaceDN w:val="0"/>
              <w:adjustRightInd w:val="0"/>
              <w:jc w:val="both"/>
              <w:rPr>
                <w:rFonts w:ascii="PT Astra Serif" w:hAnsi="PT Astra Serif" w:cs="PT Astra Serif"/>
              </w:rPr>
            </w:pPr>
          </w:p>
        </w:tc>
        <w:tc>
          <w:tcPr>
            <w:tcW w:w="4033" w:type="dxa"/>
          </w:tcPr>
          <w:p w:rsidR="00756122" w:rsidRPr="00372344" w:rsidRDefault="00756122" w:rsidP="00E43A34">
            <w:pPr>
              <w:jc w:val="both"/>
              <w:rPr>
                <w:rFonts w:ascii="PT Astra Serif" w:hAnsi="PT Astra Serif"/>
                <w:bCs/>
              </w:rPr>
            </w:pPr>
          </w:p>
        </w:tc>
        <w:tc>
          <w:tcPr>
            <w:tcW w:w="2170" w:type="dxa"/>
          </w:tcPr>
          <w:p w:rsidR="00756122" w:rsidRPr="00372344" w:rsidRDefault="00756122" w:rsidP="00E43A34">
            <w:pPr>
              <w:jc w:val="both"/>
              <w:rPr>
                <w:rFonts w:ascii="PT Astra Serif" w:hAnsi="PT Astra Serif"/>
              </w:rPr>
            </w:pPr>
          </w:p>
        </w:tc>
      </w:tr>
      <w:tr w:rsidR="00161E96" w:rsidRPr="00372344" w:rsidTr="00842138">
        <w:tc>
          <w:tcPr>
            <w:tcW w:w="5003" w:type="dxa"/>
          </w:tcPr>
          <w:p w:rsidR="00161E96" w:rsidRPr="00372344" w:rsidRDefault="00161E96" w:rsidP="00E43A34">
            <w:pPr>
              <w:jc w:val="both"/>
              <w:rPr>
                <w:rFonts w:ascii="PT Astra Serif" w:hAnsi="PT Astra Serif"/>
              </w:rPr>
            </w:pPr>
            <w:r w:rsidRPr="00372344">
              <w:rPr>
                <w:rFonts w:ascii="PT Astra Serif" w:hAnsi="PT Astra Serif"/>
              </w:rPr>
              <w:t>Оказание адресной помощи членам семьей участников специальной военной операции в виде твердого топлива.</w:t>
            </w:r>
          </w:p>
          <w:p w:rsidR="00161E96" w:rsidRPr="00372344" w:rsidRDefault="00161E96" w:rsidP="00E43A34">
            <w:pPr>
              <w:jc w:val="both"/>
              <w:rPr>
                <w:rFonts w:ascii="PT Astra Serif" w:hAnsi="PT Astra Serif"/>
                <w:bCs/>
              </w:rPr>
            </w:pPr>
          </w:p>
        </w:tc>
        <w:tc>
          <w:tcPr>
            <w:tcW w:w="4245" w:type="dxa"/>
          </w:tcPr>
          <w:p w:rsidR="00161E96" w:rsidRPr="00372344" w:rsidRDefault="00161E96" w:rsidP="00E43A34">
            <w:pPr>
              <w:jc w:val="both"/>
              <w:rPr>
                <w:rFonts w:ascii="PT Astra Serif" w:hAnsi="PT Astra Serif"/>
              </w:rPr>
            </w:pPr>
          </w:p>
        </w:tc>
        <w:tc>
          <w:tcPr>
            <w:tcW w:w="4033" w:type="dxa"/>
          </w:tcPr>
          <w:p w:rsidR="00161E96" w:rsidRPr="00372344" w:rsidRDefault="00161E96" w:rsidP="00E43A34">
            <w:pPr>
              <w:jc w:val="both"/>
              <w:rPr>
                <w:rFonts w:ascii="PT Astra Serif" w:hAnsi="PT Astra Serif"/>
                <w:bCs/>
              </w:rPr>
            </w:pPr>
          </w:p>
        </w:tc>
        <w:tc>
          <w:tcPr>
            <w:tcW w:w="2170" w:type="dxa"/>
          </w:tcPr>
          <w:p w:rsidR="00161E96" w:rsidRPr="00372344" w:rsidRDefault="00161E96" w:rsidP="00E43A34">
            <w:pPr>
              <w:jc w:val="both"/>
              <w:rPr>
                <w:rFonts w:ascii="PT Astra Serif" w:hAnsi="PT Astra Serif"/>
              </w:rPr>
            </w:pPr>
            <w:r w:rsidRPr="00372344">
              <w:rPr>
                <w:rFonts w:ascii="PT Astra Serif" w:hAnsi="PT Astra Serif"/>
              </w:rPr>
              <w:t>Рекомендовано Правительством Иркутской области</w:t>
            </w:r>
          </w:p>
          <w:p w:rsidR="00161E96" w:rsidRPr="00372344" w:rsidRDefault="00161E96" w:rsidP="00E43A34">
            <w:pPr>
              <w:jc w:val="both"/>
              <w:rPr>
                <w:rFonts w:ascii="PT Astra Serif" w:hAnsi="PT Astra Serif"/>
              </w:rPr>
            </w:pPr>
            <w:r w:rsidRPr="00372344">
              <w:rPr>
                <w:rFonts w:ascii="PT Astra Serif" w:hAnsi="PT Astra Serif"/>
              </w:rPr>
              <w:t xml:space="preserve">органам местного самоуправления муниципальных </w:t>
            </w:r>
            <w:r w:rsidRPr="00372344">
              <w:rPr>
                <w:rFonts w:ascii="PT Astra Serif" w:hAnsi="PT Astra Serif"/>
              </w:rPr>
              <w:lastRenderedPageBreak/>
              <w:t>образований Иркутской области</w:t>
            </w:r>
          </w:p>
          <w:p w:rsidR="00161E96" w:rsidRPr="00372344" w:rsidRDefault="00161E96" w:rsidP="00E43A34">
            <w:pPr>
              <w:jc w:val="both"/>
              <w:rPr>
                <w:rFonts w:ascii="PT Astra Serif" w:hAnsi="PT Astra Serif"/>
              </w:rPr>
            </w:pPr>
          </w:p>
        </w:tc>
      </w:tr>
      <w:tr w:rsidR="003473B8" w:rsidRPr="00372344" w:rsidTr="00E43A34">
        <w:tc>
          <w:tcPr>
            <w:tcW w:w="15451" w:type="dxa"/>
            <w:gridSpan w:val="4"/>
          </w:tcPr>
          <w:p w:rsidR="001E561F" w:rsidRDefault="001E561F">
            <w:pPr>
              <w:jc w:val="center"/>
              <w:rPr>
                <w:rFonts w:ascii="PT Astra Serif" w:hAnsi="PT Astra Serif"/>
                <w:b/>
                <w:sz w:val="32"/>
              </w:rPr>
            </w:pPr>
          </w:p>
          <w:p w:rsidR="003473B8" w:rsidRDefault="003473B8">
            <w:pPr>
              <w:jc w:val="center"/>
              <w:rPr>
                <w:rFonts w:ascii="PT Astra Serif" w:hAnsi="PT Astra Serif"/>
                <w:b/>
                <w:sz w:val="32"/>
              </w:rPr>
            </w:pPr>
            <w:r>
              <w:rPr>
                <w:rFonts w:ascii="PT Astra Serif" w:hAnsi="PT Astra Serif"/>
                <w:b/>
                <w:sz w:val="32"/>
              </w:rPr>
              <w:t>В сфере поддержки детей</w:t>
            </w:r>
          </w:p>
          <w:p w:rsidR="001E561F" w:rsidRPr="003473B8" w:rsidRDefault="001E561F">
            <w:pPr>
              <w:jc w:val="center"/>
              <w:rPr>
                <w:rFonts w:ascii="PT Astra Serif" w:hAnsi="PT Astra Serif"/>
                <w:b/>
                <w:sz w:val="32"/>
              </w:rPr>
            </w:pPr>
          </w:p>
        </w:tc>
      </w:tr>
      <w:tr w:rsidR="003473B8" w:rsidRPr="00372344" w:rsidTr="00842138">
        <w:tc>
          <w:tcPr>
            <w:tcW w:w="5003" w:type="dxa"/>
          </w:tcPr>
          <w:p w:rsidR="003473B8" w:rsidRPr="00372344" w:rsidRDefault="003473B8" w:rsidP="00E43A34">
            <w:pPr>
              <w:jc w:val="both"/>
              <w:rPr>
                <w:rFonts w:ascii="PT Astra Serif" w:hAnsi="PT Astra Serif"/>
              </w:rPr>
            </w:pPr>
            <w:r w:rsidRPr="00372344">
              <w:rPr>
                <w:rFonts w:ascii="PT Astra Serif" w:hAnsi="PT Astra Serif"/>
              </w:rPr>
              <w:t>Единовременная денежная выплата в размере 10 000 рублей семьям участников специальной военной операции в связи с рождением ребенка.</w:t>
            </w:r>
          </w:p>
        </w:tc>
        <w:tc>
          <w:tcPr>
            <w:tcW w:w="4245" w:type="dxa"/>
          </w:tcPr>
          <w:p w:rsidR="003473B8" w:rsidRPr="00372344" w:rsidRDefault="003473B8" w:rsidP="00E43A34">
            <w:pPr>
              <w:jc w:val="both"/>
              <w:rPr>
                <w:rFonts w:ascii="PT Astra Serif" w:hAnsi="PT Astra Serif"/>
              </w:rPr>
            </w:pPr>
            <w:r w:rsidRPr="00372344">
              <w:rPr>
                <w:rFonts w:ascii="PT Astra Serif" w:hAnsi="PT Astra Serif"/>
              </w:rPr>
              <w:t>Закон Иркутской области от 29.12.2022 № 138-ОЗ «О дополнительной мере социальной поддержки семей в связи с рождением ребенка в Иркутской области»</w:t>
            </w:r>
          </w:p>
        </w:tc>
        <w:tc>
          <w:tcPr>
            <w:tcW w:w="4033" w:type="dxa"/>
          </w:tcPr>
          <w:p w:rsidR="003473B8" w:rsidRPr="00372344" w:rsidRDefault="003473B8" w:rsidP="00E43A34">
            <w:pPr>
              <w:jc w:val="both"/>
              <w:rPr>
                <w:rFonts w:ascii="PT Astra Serif" w:hAnsi="PT Astra Serif"/>
                <w:bCs/>
              </w:rPr>
            </w:pPr>
          </w:p>
        </w:tc>
        <w:tc>
          <w:tcPr>
            <w:tcW w:w="2170" w:type="dxa"/>
          </w:tcPr>
          <w:p w:rsidR="003473B8" w:rsidRPr="00372344" w:rsidRDefault="003473B8" w:rsidP="00E43A34">
            <w:pPr>
              <w:jc w:val="both"/>
              <w:rPr>
                <w:rFonts w:ascii="PT Astra Serif" w:hAnsi="PT Astra Serif"/>
              </w:rPr>
            </w:pPr>
          </w:p>
        </w:tc>
      </w:tr>
      <w:tr w:rsidR="003473B8" w:rsidRPr="00372344" w:rsidTr="00842138">
        <w:tc>
          <w:tcPr>
            <w:tcW w:w="5003" w:type="dxa"/>
          </w:tcPr>
          <w:p w:rsidR="003473B8" w:rsidRPr="003F066A" w:rsidRDefault="003473B8" w:rsidP="00E43A34">
            <w:pPr>
              <w:jc w:val="both"/>
              <w:rPr>
                <w:rFonts w:ascii="PT Astra Serif" w:hAnsi="PT Astra Serif"/>
              </w:rPr>
            </w:pPr>
            <w:proofErr w:type="gramStart"/>
            <w:r w:rsidRPr="003F066A">
              <w:rPr>
                <w:rFonts w:ascii="PT Astra Serif" w:hAnsi="PT Astra Serif"/>
              </w:rPr>
              <w:t>Обеспечение один раз в день бесплатным питанием детей участников специальной военной операции, обучающихся по образовательным программам основного общего, среднего общего образования в муниципальных общеобразовательных организациях в Иркутской области, в частных общеобразовательных организациях в Иркутской области по имеющим государственную аккредитацию основным образовательным программам основного общего, среднего общего образования, а также несовершеннолетних детей участников специальной военной операции, обучающихся по очной форме обучения</w:t>
            </w:r>
            <w:proofErr w:type="gramEnd"/>
            <w:r w:rsidRPr="003F066A">
              <w:rPr>
                <w:rFonts w:ascii="PT Astra Serif" w:hAnsi="PT Astra Serif"/>
              </w:rPr>
              <w:t xml:space="preserve"> в государственных профессиональных образовательных организациях Иркутской области по образовательным программам среднего профессионального образования, </w:t>
            </w:r>
            <w:r w:rsidRPr="003F066A">
              <w:rPr>
                <w:rFonts w:ascii="PT Astra Serif" w:hAnsi="PT Astra Serif"/>
              </w:rPr>
              <w:lastRenderedPageBreak/>
              <w:t>образовательным программам профессионального обучения.</w:t>
            </w:r>
          </w:p>
          <w:p w:rsidR="003473B8" w:rsidRPr="003F066A" w:rsidRDefault="003473B8" w:rsidP="00E43A34">
            <w:pPr>
              <w:jc w:val="both"/>
              <w:rPr>
                <w:rFonts w:ascii="PT Astra Serif" w:hAnsi="PT Astra Serif"/>
                <w:bCs/>
              </w:rPr>
            </w:pPr>
          </w:p>
        </w:tc>
        <w:tc>
          <w:tcPr>
            <w:tcW w:w="4245" w:type="dxa"/>
          </w:tcPr>
          <w:p w:rsidR="003473B8" w:rsidRPr="003F066A" w:rsidRDefault="003473B8" w:rsidP="00E43A34">
            <w:pPr>
              <w:jc w:val="both"/>
              <w:rPr>
                <w:rFonts w:ascii="PT Astra Serif" w:hAnsi="PT Astra Serif"/>
              </w:rPr>
            </w:pPr>
            <w:r w:rsidRPr="003F066A">
              <w:rPr>
                <w:rFonts w:ascii="PT Astra Serif" w:hAnsi="PT Astra Serif"/>
              </w:rPr>
              <w:lastRenderedPageBreak/>
              <w:t>Закон Иркутской области от 07.06.2021 № 38-ОЗ «Об обеспечении бесплатным питанием обучающихся общеобразовательных организаций в Иркутской области»</w:t>
            </w:r>
          </w:p>
          <w:p w:rsidR="003473B8" w:rsidRPr="003F066A" w:rsidRDefault="003473B8" w:rsidP="00E43A34">
            <w:pPr>
              <w:jc w:val="both"/>
              <w:rPr>
                <w:rFonts w:ascii="PT Astra Serif" w:hAnsi="PT Astra Serif"/>
              </w:rPr>
            </w:pPr>
          </w:p>
        </w:tc>
        <w:tc>
          <w:tcPr>
            <w:tcW w:w="4033" w:type="dxa"/>
          </w:tcPr>
          <w:p w:rsidR="003473B8" w:rsidRPr="00372344" w:rsidRDefault="003473B8" w:rsidP="00E43A34">
            <w:pPr>
              <w:jc w:val="both"/>
              <w:rPr>
                <w:rFonts w:ascii="PT Astra Serif" w:hAnsi="PT Astra Serif"/>
                <w:bCs/>
              </w:rPr>
            </w:pPr>
          </w:p>
        </w:tc>
        <w:tc>
          <w:tcPr>
            <w:tcW w:w="2170" w:type="dxa"/>
          </w:tcPr>
          <w:p w:rsidR="003473B8" w:rsidRPr="00372344" w:rsidRDefault="003473B8" w:rsidP="00E43A34">
            <w:pPr>
              <w:jc w:val="both"/>
              <w:rPr>
                <w:rFonts w:ascii="PT Astra Serif" w:hAnsi="PT Astra Serif"/>
              </w:rPr>
            </w:pPr>
          </w:p>
        </w:tc>
      </w:tr>
      <w:tr w:rsidR="003473B8" w:rsidRPr="00372344" w:rsidTr="00842138">
        <w:tc>
          <w:tcPr>
            <w:tcW w:w="5003" w:type="dxa"/>
          </w:tcPr>
          <w:p w:rsidR="003473B8" w:rsidRPr="003F066A" w:rsidRDefault="003473B8" w:rsidP="00E43A34">
            <w:pPr>
              <w:autoSpaceDE w:val="0"/>
              <w:autoSpaceDN w:val="0"/>
              <w:adjustRightInd w:val="0"/>
              <w:jc w:val="both"/>
              <w:rPr>
                <w:rFonts w:ascii="PT Astra Serif" w:hAnsi="PT Astra Serif" w:cs="PT Astra Serif"/>
              </w:rPr>
            </w:pPr>
            <w:proofErr w:type="gramStart"/>
            <w:r w:rsidRPr="003F066A">
              <w:rPr>
                <w:rFonts w:ascii="PT Astra Serif" w:hAnsi="PT Astra Serif" w:cs="PT Astra Serif"/>
              </w:rPr>
              <w:lastRenderedPageBreak/>
              <w:t>Несовершеннолетние</w:t>
            </w:r>
            <w:proofErr w:type="gramEnd"/>
            <w:r w:rsidRPr="003F066A">
              <w:rPr>
                <w:rFonts w:ascii="PT Astra Serif" w:hAnsi="PT Astra Serif" w:cs="PT Astra Serif"/>
              </w:rPr>
              <w:t xml:space="preserve"> обучающиеся по очной форме обучения по образовательным программам среднего профессионального образования, основным программам профессионального обучения в государственных профессиональных образовательных организациях Иркутской области, один из родителей (законных представителей), отчим, мачеха которых принимает (принимал) участие в специальной военной операции, проводимой с 24 февраля 2022 года (далее - специальная военная операция), обеспечиваются один раз в день бесплатным питанием.</w:t>
            </w:r>
          </w:p>
          <w:p w:rsidR="003473B8" w:rsidRPr="003F066A" w:rsidRDefault="003473B8" w:rsidP="00E43A34">
            <w:pPr>
              <w:autoSpaceDE w:val="0"/>
              <w:autoSpaceDN w:val="0"/>
              <w:adjustRightInd w:val="0"/>
              <w:jc w:val="both"/>
              <w:rPr>
                <w:rFonts w:ascii="PT Astra Serif" w:hAnsi="PT Astra Serif" w:cs="PT Astra Serif"/>
              </w:rPr>
            </w:pPr>
          </w:p>
        </w:tc>
        <w:tc>
          <w:tcPr>
            <w:tcW w:w="4245" w:type="dxa"/>
          </w:tcPr>
          <w:p w:rsidR="003473B8" w:rsidRPr="003F066A" w:rsidRDefault="003473B8" w:rsidP="00E43A34">
            <w:pPr>
              <w:jc w:val="both"/>
              <w:rPr>
                <w:rFonts w:ascii="PT Astra Serif" w:hAnsi="PT Astra Serif"/>
              </w:rPr>
            </w:pPr>
            <w:r w:rsidRPr="003F066A">
              <w:rPr>
                <w:rFonts w:ascii="PT Astra Serif" w:hAnsi="PT Astra Serif"/>
              </w:rPr>
              <w:t>Закон Иркутской области от 10.07.2014 № 91-ОЗ «Об отдельных вопросах образования в Иркутской области»</w:t>
            </w:r>
          </w:p>
        </w:tc>
        <w:tc>
          <w:tcPr>
            <w:tcW w:w="4033" w:type="dxa"/>
          </w:tcPr>
          <w:p w:rsidR="003473B8" w:rsidRPr="00372344" w:rsidRDefault="003473B8" w:rsidP="00E43A34">
            <w:pPr>
              <w:jc w:val="both"/>
              <w:rPr>
                <w:rFonts w:ascii="PT Astra Serif" w:hAnsi="PT Astra Serif"/>
                <w:bCs/>
              </w:rPr>
            </w:pPr>
          </w:p>
        </w:tc>
        <w:tc>
          <w:tcPr>
            <w:tcW w:w="2170" w:type="dxa"/>
          </w:tcPr>
          <w:p w:rsidR="003473B8" w:rsidRPr="00372344" w:rsidRDefault="003473B8" w:rsidP="00E43A34">
            <w:pPr>
              <w:jc w:val="both"/>
              <w:rPr>
                <w:rFonts w:ascii="PT Astra Serif" w:hAnsi="PT Astra Serif"/>
              </w:rPr>
            </w:pPr>
          </w:p>
        </w:tc>
      </w:tr>
      <w:tr w:rsidR="003473B8" w:rsidRPr="00372344" w:rsidTr="00842138">
        <w:tc>
          <w:tcPr>
            <w:tcW w:w="5003" w:type="dxa"/>
          </w:tcPr>
          <w:p w:rsidR="003473B8" w:rsidRDefault="003473B8" w:rsidP="00E43A34">
            <w:pPr>
              <w:autoSpaceDE w:val="0"/>
              <w:autoSpaceDN w:val="0"/>
              <w:adjustRightInd w:val="0"/>
              <w:jc w:val="both"/>
              <w:rPr>
                <w:rFonts w:ascii="PT Astra Serif" w:hAnsi="PT Astra Serif" w:cs="PT Astra Serif"/>
              </w:rPr>
            </w:pPr>
            <w:r>
              <w:rPr>
                <w:rFonts w:ascii="PT Astra Serif" w:hAnsi="PT Astra Serif" w:cs="PT Astra Serif"/>
              </w:rPr>
              <w:t>Для индивидуальных посещений для детей дошкольного возраста, обучающихся, инвалидов, военнослужащих, проходящих военную службу по призыву, пенсионеров, ветеранов боевых действий, ветеранов военной службы, ветеранов труда, лиц, осуществляющих сопровождение ветеранов Великой Отечественной войны, достигших 18 лет, льгота устанавливается по сниженной стоимости посещения платного мероприятия.</w:t>
            </w:r>
          </w:p>
          <w:p w:rsidR="003473B8" w:rsidRDefault="003473B8" w:rsidP="00E43A34">
            <w:pPr>
              <w:autoSpaceDE w:val="0"/>
              <w:autoSpaceDN w:val="0"/>
              <w:adjustRightInd w:val="0"/>
              <w:jc w:val="both"/>
              <w:rPr>
                <w:rFonts w:ascii="PT Astra Serif" w:hAnsi="PT Astra Serif" w:cs="PT Astra Serif"/>
              </w:rPr>
            </w:pPr>
          </w:p>
          <w:p w:rsidR="003473B8" w:rsidRDefault="003473B8" w:rsidP="00E43A34">
            <w:pPr>
              <w:autoSpaceDE w:val="0"/>
              <w:autoSpaceDN w:val="0"/>
              <w:adjustRightInd w:val="0"/>
              <w:jc w:val="both"/>
              <w:rPr>
                <w:rFonts w:ascii="PT Astra Serif" w:hAnsi="PT Astra Serif" w:cs="PT Astra Serif"/>
              </w:rPr>
            </w:pPr>
            <w:r>
              <w:rPr>
                <w:rFonts w:ascii="PT Astra Serif" w:hAnsi="PT Astra Serif" w:cs="PT Astra Serif"/>
              </w:rPr>
              <w:t xml:space="preserve">Для индивидуальных посещений для несовершеннолетних детей граждан, призванных на военную службу по </w:t>
            </w:r>
            <w:r>
              <w:rPr>
                <w:rFonts w:ascii="PT Astra Serif" w:hAnsi="PT Astra Serif" w:cs="PT Astra Serif"/>
              </w:rPr>
              <w:lastRenderedPageBreak/>
              <w:t>мобилизации в Вооруженные Силы Российской Федерации и супруга (супруги) гражданина, призванного на военную службу по мобилизации в Вооруженные Силы Российской Федерации, льгота устанавливается в виде бесплатного предоставления услуги (услуг).</w:t>
            </w:r>
          </w:p>
          <w:p w:rsidR="003473B8" w:rsidRDefault="003473B8" w:rsidP="00E43A34">
            <w:pPr>
              <w:autoSpaceDE w:val="0"/>
              <w:autoSpaceDN w:val="0"/>
              <w:adjustRightInd w:val="0"/>
              <w:jc w:val="both"/>
              <w:rPr>
                <w:rFonts w:ascii="PT Astra Serif" w:hAnsi="PT Astra Serif" w:cs="PT Astra Serif"/>
              </w:rPr>
            </w:pPr>
          </w:p>
          <w:p w:rsidR="00161E96" w:rsidRPr="006D436B" w:rsidRDefault="00161E96" w:rsidP="00E43A34">
            <w:pPr>
              <w:autoSpaceDE w:val="0"/>
              <w:autoSpaceDN w:val="0"/>
              <w:adjustRightInd w:val="0"/>
              <w:jc w:val="both"/>
              <w:rPr>
                <w:rFonts w:ascii="PT Astra Serif" w:hAnsi="PT Astra Serif" w:cs="PT Astra Serif"/>
              </w:rPr>
            </w:pPr>
          </w:p>
        </w:tc>
        <w:tc>
          <w:tcPr>
            <w:tcW w:w="4245" w:type="dxa"/>
          </w:tcPr>
          <w:p w:rsidR="003473B8" w:rsidRPr="00372344" w:rsidRDefault="003473B8" w:rsidP="00E43A34">
            <w:pPr>
              <w:jc w:val="both"/>
              <w:rPr>
                <w:rFonts w:ascii="PT Astra Serif" w:hAnsi="PT Astra Serif"/>
              </w:rPr>
            </w:pPr>
            <w:r w:rsidRPr="00372344">
              <w:rPr>
                <w:rFonts w:ascii="PT Astra Serif" w:hAnsi="PT Astra Serif"/>
              </w:rPr>
              <w:lastRenderedPageBreak/>
              <w:t>Постановление Правительства Иркутской области от 18.10.2010</w:t>
            </w:r>
          </w:p>
          <w:p w:rsidR="003473B8" w:rsidRPr="00372344" w:rsidRDefault="003473B8" w:rsidP="00E43A34">
            <w:pPr>
              <w:jc w:val="both"/>
              <w:rPr>
                <w:rFonts w:ascii="PT Astra Serif" w:hAnsi="PT Astra Serif"/>
              </w:rPr>
            </w:pPr>
            <w:r w:rsidRPr="00372344">
              <w:rPr>
                <w:rFonts w:ascii="PT Astra Serif" w:hAnsi="PT Astra Serif"/>
              </w:rPr>
              <w:t>№ 259-пп «О льготах отдельным категориям граждан при организации платных мероприятий областными государственными учреждениями культуры»</w:t>
            </w:r>
          </w:p>
          <w:p w:rsidR="003473B8" w:rsidRPr="00372344" w:rsidRDefault="003473B8" w:rsidP="00E43A34">
            <w:pPr>
              <w:jc w:val="both"/>
              <w:rPr>
                <w:rFonts w:ascii="PT Astra Serif" w:hAnsi="PT Astra Serif"/>
              </w:rPr>
            </w:pPr>
          </w:p>
        </w:tc>
        <w:tc>
          <w:tcPr>
            <w:tcW w:w="4033" w:type="dxa"/>
          </w:tcPr>
          <w:p w:rsidR="003473B8" w:rsidRPr="00372344" w:rsidRDefault="003473B8" w:rsidP="00E43A34">
            <w:pPr>
              <w:jc w:val="both"/>
              <w:rPr>
                <w:rFonts w:ascii="PT Astra Serif" w:hAnsi="PT Astra Serif"/>
                <w:bCs/>
              </w:rPr>
            </w:pPr>
          </w:p>
        </w:tc>
        <w:tc>
          <w:tcPr>
            <w:tcW w:w="2170" w:type="dxa"/>
          </w:tcPr>
          <w:p w:rsidR="003473B8" w:rsidRPr="00372344" w:rsidRDefault="003473B8" w:rsidP="00E43A34">
            <w:pPr>
              <w:jc w:val="both"/>
              <w:rPr>
                <w:rFonts w:ascii="PT Astra Serif" w:hAnsi="PT Astra Serif"/>
              </w:rPr>
            </w:pPr>
          </w:p>
        </w:tc>
      </w:tr>
      <w:tr w:rsidR="003473B8" w:rsidRPr="00372344" w:rsidTr="00842138">
        <w:tc>
          <w:tcPr>
            <w:tcW w:w="5003" w:type="dxa"/>
          </w:tcPr>
          <w:p w:rsidR="003473B8" w:rsidRPr="00372344" w:rsidRDefault="003473B8" w:rsidP="00E43A34">
            <w:pPr>
              <w:jc w:val="both"/>
              <w:rPr>
                <w:rFonts w:ascii="PT Astra Serif" w:hAnsi="PT Astra Serif"/>
              </w:rPr>
            </w:pPr>
            <w:r w:rsidRPr="00372344">
              <w:rPr>
                <w:rFonts w:ascii="PT Astra Serif" w:hAnsi="PT Astra Serif"/>
              </w:rPr>
              <w:lastRenderedPageBreak/>
              <w:t>Предоставление новогодних подарков детям участников специальной военной операции и приглашение детей участников специальной военной операции для участия в новогодних театрализованных представлениях.</w:t>
            </w:r>
          </w:p>
          <w:p w:rsidR="003473B8" w:rsidRPr="00372344" w:rsidRDefault="003473B8" w:rsidP="00E43A34">
            <w:pPr>
              <w:jc w:val="both"/>
              <w:rPr>
                <w:rFonts w:ascii="PT Astra Serif" w:hAnsi="PT Astra Serif"/>
                <w:bCs/>
              </w:rPr>
            </w:pPr>
          </w:p>
        </w:tc>
        <w:tc>
          <w:tcPr>
            <w:tcW w:w="4245" w:type="dxa"/>
          </w:tcPr>
          <w:p w:rsidR="003473B8" w:rsidRPr="00372344" w:rsidRDefault="003473B8" w:rsidP="00E43A34">
            <w:pPr>
              <w:jc w:val="both"/>
              <w:rPr>
                <w:rFonts w:ascii="PT Astra Serif" w:hAnsi="PT Astra Serif"/>
              </w:rPr>
            </w:pPr>
            <w:r w:rsidRPr="00372344">
              <w:rPr>
                <w:rFonts w:ascii="PT Astra Serif" w:hAnsi="PT Astra Serif"/>
              </w:rPr>
              <w:t>Приказ министерства социального развития, опеки и попечительства Иркутской области от 08.09.2011</w:t>
            </w:r>
          </w:p>
          <w:p w:rsidR="003473B8" w:rsidRPr="00372344" w:rsidRDefault="003473B8" w:rsidP="00E43A34">
            <w:pPr>
              <w:jc w:val="both"/>
              <w:rPr>
                <w:rFonts w:ascii="PT Astra Serif" w:hAnsi="PT Astra Serif"/>
              </w:rPr>
            </w:pPr>
            <w:r w:rsidRPr="00372344">
              <w:rPr>
                <w:rFonts w:ascii="PT Astra Serif" w:hAnsi="PT Astra Serif"/>
              </w:rPr>
              <w:t>№ 118-мпр «О порядке организации проведения мероприятий, связанных с новогодними праздниками для детей»</w:t>
            </w:r>
          </w:p>
          <w:p w:rsidR="003473B8" w:rsidRDefault="003473B8" w:rsidP="00E43A34">
            <w:pPr>
              <w:jc w:val="both"/>
              <w:rPr>
                <w:rFonts w:ascii="PT Astra Serif" w:hAnsi="PT Astra Serif"/>
              </w:rPr>
            </w:pPr>
          </w:p>
          <w:p w:rsidR="00161E96" w:rsidRPr="00372344" w:rsidRDefault="00161E96" w:rsidP="00E43A34">
            <w:pPr>
              <w:jc w:val="both"/>
              <w:rPr>
                <w:rFonts w:ascii="PT Astra Serif" w:hAnsi="PT Astra Serif"/>
              </w:rPr>
            </w:pPr>
          </w:p>
        </w:tc>
        <w:tc>
          <w:tcPr>
            <w:tcW w:w="4033" w:type="dxa"/>
          </w:tcPr>
          <w:p w:rsidR="003473B8" w:rsidRPr="00372344" w:rsidRDefault="003473B8" w:rsidP="00E43A34">
            <w:pPr>
              <w:jc w:val="both"/>
              <w:rPr>
                <w:rFonts w:ascii="PT Astra Serif" w:hAnsi="PT Astra Serif"/>
                <w:bCs/>
              </w:rPr>
            </w:pPr>
          </w:p>
        </w:tc>
        <w:tc>
          <w:tcPr>
            <w:tcW w:w="2170" w:type="dxa"/>
          </w:tcPr>
          <w:p w:rsidR="003473B8" w:rsidRPr="00372344" w:rsidRDefault="003473B8" w:rsidP="00E43A34">
            <w:pPr>
              <w:jc w:val="both"/>
              <w:rPr>
                <w:rFonts w:ascii="PT Astra Serif" w:hAnsi="PT Astra Serif"/>
              </w:rPr>
            </w:pPr>
          </w:p>
        </w:tc>
      </w:tr>
      <w:tr w:rsidR="00161E96" w:rsidRPr="00372344" w:rsidTr="00E43A34">
        <w:tc>
          <w:tcPr>
            <w:tcW w:w="15451" w:type="dxa"/>
            <w:gridSpan w:val="4"/>
          </w:tcPr>
          <w:p w:rsidR="001E561F" w:rsidRDefault="001E561F" w:rsidP="00161E96">
            <w:pPr>
              <w:jc w:val="center"/>
              <w:rPr>
                <w:rFonts w:ascii="PT Astra Serif" w:hAnsi="PT Astra Serif"/>
                <w:b/>
                <w:bCs/>
                <w:sz w:val="32"/>
              </w:rPr>
            </w:pPr>
          </w:p>
          <w:p w:rsidR="00161E96" w:rsidRDefault="00161E96" w:rsidP="00161E96">
            <w:pPr>
              <w:jc w:val="center"/>
              <w:rPr>
                <w:rFonts w:ascii="PT Astra Serif" w:hAnsi="PT Astra Serif"/>
                <w:b/>
                <w:bCs/>
                <w:sz w:val="32"/>
              </w:rPr>
            </w:pPr>
            <w:r>
              <w:rPr>
                <w:rFonts w:ascii="PT Astra Serif" w:hAnsi="PT Astra Serif"/>
                <w:b/>
                <w:bCs/>
                <w:sz w:val="32"/>
              </w:rPr>
              <w:t>Сфера здравоохранения</w:t>
            </w:r>
          </w:p>
          <w:p w:rsidR="001E561F" w:rsidRPr="00372344" w:rsidRDefault="001E561F" w:rsidP="00161E96">
            <w:pPr>
              <w:jc w:val="center"/>
              <w:rPr>
                <w:rFonts w:ascii="PT Astra Serif" w:hAnsi="PT Astra Serif"/>
              </w:rPr>
            </w:pPr>
          </w:p>
        </w:tc>
      </w:tr>
      <w:tr w:rsidR="00161E96" w:rsidRPr="00372344" w:rsidTr="00842138">
        <w:tc>
          <w:tcPr>
            <w:tcW w:w="5003" w:type="dxa"/>
          </w:tcPr>
          <w:p w:rsidR="00161E96" w:rsidRPr="00D24B02" w:rsidRDefault="00161E96" w:rsidP="00E43A34">
            <w:pPr>
              <w:autoSpaceDE w:val="0"/>
              <w:autoSpaceDN w:val="0"/>
              <w:adjustRightInd w:val="0"/>
              <w:jc w:val="both"/>
              <w:rPr>
                <w:rFonts w:ascii="PT Astra Serif" w:hAnsi="PT Astra Serif" w:cs="PT Astra Serif"/>
              </w:rPr>
            </w:pPr>
            <w:r>
              <w:rPr>
                <w:rFonts w:ascii="PT Astra Serif" w:hAnsi="PT Astra Serif" w:cs="PT Astra Serif"/>
              </w:rPr>
              <w:t>Предоставление социальных услуг в стационарной форме социального обслуживания инвалидам боевых действий.</w:t>
            </w:r>
          </w:p>
        </w:tc>
        <w:tc>
          <w:tcPr>
            <w:tcW w:w="4245" w:type="dxa"/>
          </w:tcPr>
          <w:p w:rsidR="00161E96" w:rsidRPr="00FF2505" w:rsidRDefault="00161E96" w:rsidP="00E43A34">
            <w:pPr>
              <w:jc w:val="both"/>
              <w:rPr>
                <w:rFonts w:ascii="PT Astra Serif" w:hAnsi="PT Astra Serif"/>
              </w:rPr>
            </w:pPr>
            <w:r w:rsidRPr="00FF2505">
              <w:rPr>
                <w:rFonts w:ascii="PT Astra Serif" w:hAnsi="PT Astra Serif"/>
              </w:rPr>
              <w:t>Приказ министерства социального развития, опеки и попечительства Иркутской области от 11.12.2014</w:t>
            </w:r>
          </w:p>
          <w:p w:rsidR="00161E96" w:rsidRPr="00FF2505" w:rsidRDefault="00161E96" w:rsidP="00E43A34">
            <w:pPr>
              <w:jc w:val="both"/>
              <w:rPr>
                <w:rFonts w:ascii="PT Astra Serif" w:hAnsi="PT Astra Serif"/>
              </w:rPr>
            </w:pPr>
            <w:r w:rsidRPr="00FF2505">
              <w:rPr>
                <w:rFonts w:ascii="PT Astra Serif" w:hAnsi="PT Astra Serif"/>
              </w:rPr>
              <w:t>№ 193-мпр «Об утверждении Порядка предоставления социальных услуг в стационарной форме социального обслуживания»</w:t>
            </w:r>
          </w:p>
          <w:p w:rsidR="00161E96" w:rsidRPr="006D436B" w:rsidRDefault="00161E96" w:rsidP="00E43A34">
            <w:pPr>
              <w:jc w:val="both"/>
              <w:rPr>
                <w:rFonts w:ascii="PT Astra Serif" w:hAnsi="PT Astra Serif"/>
                <w:highlight w:val="yellow"/>
              </w:rPr>
            </w:pPr>
          </w:p>
        </w:tc>
        <w:tc>
          <w:tcPr>
            <w:tcW w:w="4033" w:type="dxa"/>
          </w:tcPr>
          <w:p w:rsidR="00161E96" w:rsidRPr="00372344" w:rsidRDefault="00161E96" w:rsidP="00E43A34">
            <w:pPr>
              <w:jc w:val="both"/>
              <w:rPr>
                <w:rFonts w:ascii="PT Astra Serif" w:hAnsi="PT Astra Serif"/>
                <w:bCs/>
              </w:rPr>
            </w:pPr>
          </w:p>
        </w:tc>
        <w:tc>
          <w:tcPr>
            <w:tcW w:w="2170" w:type="dxa"/>
          </w:tcPr>
          <w:p w:rsidR="00161E96" w:rsidRPr="00372344" w:rsidRDefault="00161E96" w:rsidP="00E43A34">
            <w:pPr>
              <w:jc w:val="both"/>
              <w:rPr>
                <w:rFonts w:ascii="PT Astra Serif" w:hAnsi="PT Astra Serif"/>
              </w:rPr>
            </w:pPr>
          </w:p>
        </w:tc>
      </w:tr>
      <w:tr w:rsidR="00161E96" w:rsidRPr="00372344" w:rsidTr="00842138">
        <w:tc>
          <w:tcPr>
            <w:tcW w:w="5003" w:type="dxa"/>
          </w:tcPr>
          <w:p w:rsidR="00161E96" w:rsidRPr="00D24B02" w:rsidRDefault="00161E96" w:rsidP="00E43A34">
            <w:pPr>
              <w:jc w:val="both"/>
              <w:rPr>
                <w:rFonts w:ascii="PT Astra Serif" w:hAnsi="PT Astra Serif"/>
              </w:rPr>
            </w:pPr>
            <w:r w:rsidRPr="00D24B02">
              <w:rPr>
                <w:rFonts w:ascii="PT Astra Serif" w:hAnsi="PT Astra Serif"/>
              </w:rPr>
              <w:t xml:space="preserve">Предоставление участникам специальной военной операции социальной услуги по индивидуальному сопровождению в </w:t>
            </w:r>
            <w:r w:rsidRPr="00D24B02">
              <w:rPr>
                <w:rFonts w:ascii="PT Astra Serif" w:hAnsi="PT Astra Serif"/>
              </w:rPr>
              <w:lastRenderedPageBreak/>
              <w:t>медицинские организации.</w:t>
            </w:r>
          </w:p>
          <w:p w:rsidR="00161E96" w:rsidRPr="00D24B02" w:rsidRDefault="00161E96" w:rsidP="00E43A34">
            <w:pPr>
              <w:jc w:val="both"/>
              <w:rPr>
                <w:rFonts w:ascii="PT Astra Serif" w:hAnsi="PT Astra Serif"/>
              </w:rPr>
            </w:pPr>
          </w:p>
          <w:p w:rsidR="00161E96" w:rsidRPr="00D24B02" w:rsidRDefault="00161E96" w:rsidP="00E43A34">
            <w:pPr>
              <w:jc w:val="both"/>
              <w:rPr>
                <w:rFonts w:ascii="PT Astra Serif" w:hAnsi="PT Astra Serif"/>
              </w:rPr>
            </w:pPr>
            <w:r w:rsidRPr="00D24B02">
              <w:rPr>
                <w:rFonts w:ascii="PT Astra Serif" w:hAnsi="PT Astra Serif"/>
              </w:rPr>
              <w:t>Направление в организацию социального обслуживания участнико</w:t>
            </w:r>
            <w:r>
              <w:rPr>
                <w:rFonts w:ascii="PT Astra Serif" w:hAnsi="PT Astra Serif"/>
              </w:rPr>
              <w:t>в специальной военной операции.</w:t>
            </w:r>
          </w:p>
          <w:p w:rsidR="00161E96" w:rsidRPr="00D24B02" w:rsidRDefault="00161E96" w:rsidP="00E43A34">
            <w:pPr>
              <w:jc w:val="both"/>
              <w:rPr>
                <w:rFonts w:ascii="PT Astra Serif" w:hAnsi="PT Astra Serif"/>
              </w:rPr>
            </w:pPr>
          </w:p>
          <w:p w:rsidR="00161E96" w:rsidRPr="00D24B02" w:rsidRDefault="00161E96" w:rsidP="00E43A34">
            <w:pPr>
              <w:jc w:val="both"/>
              <w:rPr>
                <w:rFonts w:ascii="PT Astra Serif" w:hAnsi="PT Astra Serif"/>
              </w:rPr>
            </w:pPr>
            <w:r w:rsidRPr="00D24B02">
              <w:rPr>
                <w:rFonts w:ascii="PT Astra Serif" w:hAnsi="PT Astra Serif"/>
              </w:rPr>
              <w:t xml:space="preserve">Предоставление участникам специальной военной операции социальной услуги по оказанию помощи в оформлении индивидуальных программ реабилитации или </w:t>
            </w:r>
            <w:proofErr w:type="spellStart"/>
            <w:r w:rsidRPr="00D24B02">
              <w:rPr>
                <w:rFonts w:ascii="PT Astra Serif" w:hAnsi="PT Astra Serif"/>
              </w:rPr>
              <w:t>абилитации</w:t>
            </w:r>
            <w:proofErr w:type="spellEnd"/>
            <w:r w:rsidRPr="00D24B02">
              <w:rPr>
                <w:rFonts w:ascii="PT Astra Serif" w:hAnsi="PT Astra Serif"/>
              </w:rPr>
              <w:t xml:space="preserve"> инвалидов.</w:t>
            </w:r>
          </w:p>
          <w:p w:rsidR="00161E96" w:rsidRPr="00D24B02" w:rsidRDefault="00161E96" w:rsidP="00E43A34">
            <w:pPr>
              <w:jc w:val="both"/>
              <w:rPr>
                <w:rFonts w:ascii="PT Astra Serif" w:hAnsi="PT Astra Serif"/>
              </w:rPr>
            </w:pPr>
          </w:p>
          <w:p w:rsidR="00161E96" w:rsidRDefault="00161E96" w:rsidP="00E43A34">
            <w:pPr>
              <w:jc w:val="both"/>
              <w:rPr>
                <w:rFonts w:ascii="PT Astra Serif" w:hAnsi="PT Astra Serif"/>
              </w:rPr>
            </w:pPr>
            <w:r w:rsidRPr="00D24B02">
              <w:rPr>
                <w:rFonts w:ascii="PT Astra Serif" w:hAnsi="PT Astra Serif"/>
              </w:rPr>
              <w:t>Предоставление участникам специальной военной операции социальных услуг по проведению социально-реабилитационных мероприятий.</w:t>
            </w:r>
          </w:p>
          <w:p w:rsidR="00161E96" w:rsidRPr="001C1FC0" w:rsidRDefault="00161E96" w:rsidP="00E43A34">
            <w:pPr>
              <w:jc w:val="both"/>
              <w:rPr>
                <w:rFonts w:ascii="PT Astra Serif" w:hAnsi="PT Astra Serif"/>
              </w:rPr>
            </w:pPr>
          </w:p>
        </w:tc>
        <w:tc>
          <w:tcPr>
            <w:tcW w:w="4245" w:type="dxa"/>
          </w:tcPr>
          <w:p w:rsidR="00161E96" w:rsidRPr="001C1FC0" w:rsidRDefault="00161E96" w:rsidP="00E43A34">
            <w:pPr>
              <w:autoSpaceDE w:val="0"/>
              <w:autoSpaceDN w:val="0"/>
              <w:adjustRightInd w:val="0"/>
              <w:jc w:val="both"/>
              <w:rPr>
                <w:rFonts w:ascii="PT Astra Serif" w:hAnsi="PT Astra Serif"/>
              </w:rPr>
            </w:pPr>
            <w:r w:rsidRPr="001C1FC0">
              <w:rPr>
                <w:rFonts w:ascii="PT Astra Serif" w:hAnsi="PT Astra Serif"/>
              </w:rPr>
              <w:lastRenderedPageBreak/>
              <w:t>Приказ министерства социального развития, опеки и попечительства Иркутской области от 30.12.2014</w:t>
            </w:r>
          </w:p>
          <w:p w:rsidR="00161E96" w:rsidRPr="001C1FC0" w:rsidRDefault="00161E96" w:rsidP="00E43A34">
            <w:pPr>
              <w:autoSpaceDE w:val="0"/>
              <w:autoSpaceDN w:val="0"/>
              <w:adjustRightInd w:val="0"/>
              <w:jc w:val="both"/>
              <w:rPr>
                <w:rFonts w:ascii="PT Astra Serif" w:hAnsi="PT Astra Serif"/>
              </w:rPr>
            </w:pPr>
            <w:r w:rsidRPr="001C1FC0">
              <w:rPr>
                <w:rFonts w:ascii="PT Astra Serif" w:hAnsi="PT Astra Serif"/>
              </w:rPr>
              <w:lastRenderedPageBreak/>
              <w:t xml:space="preserve">№ 211-мпр «Об организации работы по признанию граждан </w:t>
            </w:r>
            <w:proofErr w:type="gramStart"/>
            <w:r w:rsidRPr="001C1FC0">
              <w:rPr>
                <w:rFonts w:ascii="PT Astra Serif" w:hAnsi="PT Astra Serif"/>
              </w:rPr>
              <w:t>нуждающимися</w:t>
            </w:r>
            <w:proofErr w:type="gramEnd"/>
            <w:r w:rsidRPr="001C1FC0">
              <w:rPr>
                <w:rFonts w:ascii="PT Astra Serif" w:hAnsi="PT Astra Serif"/>
              </w:rPr>
              <w:t xml:space="preserve"> в социальном обслуживании»</w:t>
            </w:r>
          </w:p>
          <w:p w:rsidR="00161E96" w:rsidRPr="00FA5F18" w:rsidRDefault="00161E96" w:rsidP="00E43A34">
            <w:pPr>
              <w:autoSpaceDE w:val="0"/>
              <w:autoSpaceDN w:val="0"/>
              <w:adjustRightInd w:val="0"/>
              <w:jc w:val="both"/>
              <w:rPr>
                <w:rFonts w:ascii="PT Astra Serif" w:hAnsi="PT Astra Serif"/>
                <w:highlight w:val="yellow"/>
              </w:rPr>
            </w:pPr>
          </w:p>
          <w:p w:rsidR="00161E96" w:rsidRPr="001C1FC0" w:rsidRDefault="00161E96" w:rsidP="00E43A34">
            <w:pPr>
              <w:autoSpaceDE w:val="0"/>
              <w:autoSpaceDN w:val="0"/>
              <w:adjustRightInd w:val="0"/>
              <w:jc w:val="both"/>
              <w:rPr>
                <w:rFonts w:ascii="PT Astra Serif" w:hAnsi="PT Astra Serif"/>
              </w:rPr>
            </w:pPr>
            <w:r w:rsidRPr="001C1FC0">
              <w:rPr>
                <w:rFonts w:ascii="PT Astra Serif" w:hAnsi="PT Astra Serif"/>
              </w:rPr>
              <w:t>Приказ министерства социального развития, опеки и попечительства Иркутской области от 11.12.2014</w:t>
            </w:r>
          </w:p>
          <w:p w:rsidR="00161E96" w:rsidRPr="001C1FC0" w:rsidRDefault="00161E96" w:rsidP="00E43A34">
            <w:pPr>
              <w:autoSpaceDE w:val="0"/>
              <w:autoSpaceDN w:val="0"/>
              <w:adjustRightInd w:val="0"/>
              <w:jc w:val="both"/>
              <w:rPr>
                <w:rFonts w:ascii="PT Astra Serif" w:hAnsi="PT Astra Serif"/>
              </w:rPr>
            </w:pPr>
            <w:r w:rsidRPr="001C1FC0">
              <w:rPr>
                <w:rFonts w:ascii="PT Astra Serif" w:hAnsi="PT Astra Serif"/>
              </w:rPr>
              <w:t>№ 195-мпр «Об утверждении Порядка предоставления социальных услуг в форме социального обслуживания на дому»</w:t>
            </w:r>
          </w:p>
          <w:p w:rsidR="00161E96" w:rsidRPr="00FA5F18" w:rsidRDefault="00161E96" w:rsidP="00E43A34">
            <w:pPr>
              <w:autoSpaceDE w:val="0"/>
              <w:autoSpaceDN w:val="0"/>
              <w:adjustRightInd w:val="0"/>
              <w:jc w:val="both"/>
              <w:rPr>
                <w:rFonts w:ascii="PT Astra Serif" w:hAnsi="PT Astra Serif"/>
                <w:highlight w:val="yellow"/>
              </w:rPr>
            </w:pPr>
          </w:p>
        </w:tc>
        <w:tc>
          <w:tcPr>
            <w:tcW w:w="4033" w:type="dxa"/>
          </w:tcPr>
          <w:p w:rsidR="00161E96" w:rsidRPr="00FA5F18" w:rsidRDefault="00161E96" w:rsidP="00E43A34">
            <w:pPr>
              <w:jc w:val="both"/>
              <w:rPr>
                <w:rFonts w:ascii="PT Astra Serif" w:hAnsi="PT Astra Serif"/>
                <w:bCs/>
                <w:highlight w:val="yellow"/>
              </w:rPr>
            </w:pPr>
          </w:p>
        </w:tc>
        <w:tc>
          <w:tcPr>
            <w:tcW w:w="2170" w:type="dxa"/>
          </w:tcPr>
          <w:p w:rsidR="00161E96" w:rsidRPr="00FA5F18" w:rsidRDefault="00161E96" w:rsidP="00E43A34">
            <w:pPr>
              <w:jc w:val="both"/>
              <w:rPr>
                <w:rFonts w:ascii="PT Astra Serif" w:hAnsi="PT Astra Serif"/>
                <w:highlight w:val="yellow"/>
              </w:rPr>
            </w:pPr>
          </w:p>
        </w:tc>
      </w:tr>
      <w:tr w:rsidR="00161E96" w:rsidRPr="00372344" w:rsidTr="00842138">
        <w:tc>
          <w:tcPr>
            <w:tcW w:w="5003" w:type="dxa"/>
          </w:tcPr>
          <w:p w:rsidR="00161E96" w:rsidRDefault="00161E96" w:rsidP="00E43A34">
            <w:pPr>
              <w:autoSpaceDE w:val="0"/>
              <w:autoSpaceDN w:val="0"/>
              <w:adjustRightInd w:val="0"/>
              <w:jc w:val="both"/>
              <w:rPr>
                <w:rFonts w:ascii="PT Astra Serif" w:hAnsi="PT Astra Serif" w:cs="PT Astra Serif"/>
              </w:rPr>
            </w:pPr>
            <w:r>
              <w:rPr>
                <w:rFonts w:ascii="PT Astra Serif" w:hAnsi="PT Astra Serif" w:cs="PT Astra Serif"/>
              </w:rPr>
              <w:lastRenderedPageBreak/>
              <w:t xml:space="preserve">Обеспечение инвалидов, проживающих на территории Иркутской области, техническими средствами реабилитации в соответствии с индивидуальными программами реабилитации или </w:t>
            </w:r>
            <w:proofErr w:type="spellStart"/>
            <w:r>
              <w:rPr>
                <w:rFonts w:ascii="PT Astra Serif" w:hAnsi="PT Astra Serif" w:cs="PT Astra Serif"/>
              </w:rPr>
              <w:t>абилитации</w:t>
            </w:r>
            <w:proofErr w:type="spellEnd"/>
            <w:r>
              <w:rPr>
                <w:rFonts w:ascii="PT Astra Serif" w:hAnsi="PT Astra Serif" w:cs="PT Astra Serif"/>
              </w:rPr>
              <w:t xml:space="preserve"> инвалидов, не включенными в федеральный перечень реабилитационных мероприятий, технических средств реабилитации и услуг, предоставляемых инвалидам.</w:t>
            </w:r>
          </w:p>
          <w:p w:rsidR="00161E96" w:rsidRPr="00FA5F18" w:rsidRDefault="00161E96" w:rsidP="00E43A34">
            <w:pPr>
              <w:jc w:val="both"/>
              <w:rPr>
                <w:rFonts w:ascii="PT Astra Serif" w:hAnsi="PT Astra Serif"/>
                <w:bCs/>
                <w:highlight w:val="yellow"/>
              </w:rPr>
            </w:pPr>
          </w:p>
        </w:tc>
        <w:tc>
          <w:tcPr>
            <w:tcW w:w="4245" w:type="dxa"/>
          </w:tcPr>
          <w:p w:rsidR="00161E96" w:rsidRPr="00D24B02" w:rsidRDefault="00161E96" w:rsidP="00E43A34">
            <w:pPr>
              <w:jc w:val="both"/>
              <w:rPr>
                <w:rFonts w:ascii="PT Astra Serif" w:hAnsi="PT Astra Serif"/>
              </w:rPr>
            </w:pPr>
            <w:r w:rsidRPr="00D24B02">
              <w:rPr>
                <w:rFonts w:ascii="PT Astra Serif" w:hAnsi="PT Astra Serif"/>
              </w:rPr>
              <w:t>Постановление Правительства Иркутской области от 09.02.2016</w:t>
            </w:r>
          </w:p>
          <w:p w:rsidR="00161E96" w:rsidRPr="00D24B02" w:rsidRDefault="00161E96" w:rsidP="00E43A34">
            <w:pPr>
              <w:jc w:val="both"/>
              <w:rPr>
                <w:rFonts w:ascii="PT Astra Serif" w:hAnsi="PT Astra Serif"/>
              </w:rPr>
            </w:pPr>
            <w:r w:rsidRPr="00D24B02">
              <w:rPr>
                <w:rFonts w:ascii="PT Astra Serif" w:hAnsi="PT Astra Serif"/>
              </w:rPr>
              <w:t xml:space="preserve">№ 60-пп «Об обеспечении инвалидов, проживающих на территории Иркутской области, техническими средствами реабилитации в соответствии с индивидуальными программами реабилитации или </w:t>
            </w:r>
            <w:proofErr w:type="spellStart"/>
            <w:r w:rsidRPr="00D24B02">
              <w:rPr>
                <w:rFonts w:ascii="PT Astra Serif" w:hAnsi="PT Astra Serif"/>
              </w:rPr>
              <w:t>абилитации</w:t>
            </w:r>
            <w:proofErr w:type="spellEnd"/>
            <w:r w:rsidRPr="00D24B02">
              <w:rPr>
                <w:rFonts w:ascii="PT Astra Serif" w:hAnsi="PT Astra Serif"/>
              </w:rPr>
              <w:t xml:space="preserve"> инвалидов, не включенными в федеральный перечень реабилитационных мероприятий, технических средств реабилитации и услуг, предоставляемых инвалидам»</w:t>
            </w:r>
          </w:p>
          <w:p w:rsidR="00161E96" w:rsidRPr="00FA5F18" w:rsidRDefault="00161E96" w:rsidP="00E43A34">
            <w:pPr>
              <w:jc w:val="both"/>
              <w:rPr>
                <w:rFonts w:ascii="PT Astra Serif" w:hAnsi="PT Astra Serif"/>
                <w:highlight w:val="yellow"/>
              </w:rPr>
            </w:pPr>
          </w:p>
        </w:tc>
        <w:tc>
          <w:tcPr>
            <w:tcW w:w="4033" w:type="dxa"/>
          </w:tcPr>
          <w:p w:rsidR="00161E96" w:rsidRPr="00372344" w:rsidRDefault="00161E96" w:rsidP="00E43A34">
            <w:pPr>
              <w:jc w:val="both"/>
              <w:rPr>
                <w:rFonts w:ascii="PT Astra Serif" w:hAnsi="PT Astra Serif"/>
                <w:bCs/>
              </w:rPr>
            </w:pPr>
          </w:p>
        </w:tc>
        <w:tc>
          <w:tcPr>
            <w:tcW w:w="2170" w:type="dxa"/>
          </w:tcPr>
          <w:p w:rsidR="00161E96" w:rsidRPr="00372344" w:rsidRDefault="00161E96" w:rsidP="00E43A34">
            <w:pPr>
              <w:jc w:val="both"/>
              <w:rPr>
                <w:rFonts w:ascii="PT Astra Serif" w:hAnsi="PT Astra Serif"/>
              </w:rPr>
            </w:pPr>
          </w:p>
        </w:tc>
      </w:tr>
      <w:tr w:rsidR="00161E96" w:rsidRPr="00372344" w:rsidTr="00842138">
        <w:tc>
          <w:tcPr>
            <w:tcW w:w="5003" w:type="dxa"/>
          </w:tcPr>
          <w:p w:rsidR="00161E96" w:rsidRDefault="00161E96" w:rsidP="00E43A34">
            <w:pPr>
              <w:autoSpaceDE w:val="0"/>
              <w:autoSpaceDN w:val="0"/>
              <w:adjustRightInd w:val="0"/>
              <w:jc w:val="both"/>
              <w:rPr>
                <w:rFonts w:ascii="PT Astra Serif" w:hAnsi="PT Astra Serif" w:cs="PT Astra Serif"/>
              </w:rPr>
            </w:pPr>
            <w:proofErr w:type="gramStart"/>
            <w:r>
              <w:rPr>
                <w:rFonts w:ascii="PT Astra Serif" w:hAnsi="PT Astra Serif" w:cs="PT Astra Serif"/>
              </w:rPr>
              <w:lastRenderedPageBreak/>
              <w:t>Предоставление путевок в санаторно-курортные организации, расположенные на территории Иркутской области, ветеранам боевых действий из числа участников специальной военной операции, проводимой с 24 февраля 2022 года, а также членам семей участников специальной военной операции, погибших при выполнении задач в ходе специальной военной операции либо при выполнении задач по охране государственной границы РФ на участках, примыкающих к районам проведения специальной военной операции</w:t>
            </w:r>
            <w:proofErr w:type="gramEnd"/>
            <w:r>
              <w:rPr>
                <w:rFonts w:ascii="PT Astra Serif" w:hAnsi="PT Astra Serif" w:cs="PT Astra Serif"/>
              </w:rPr>
              <w:t xml:space="preserve">, либо умерших вследствие увечья (ранения, травмы, контузии) или заболевания, полученных ими при указанных обстоятельствах, до истечения одного года со дня их увольнения с военной службы (службы), прекращения действия контракта о добровольном содействии в выполнении задач, возложенных на </w:t>
            </w:r>
            <w:proofErr w:type="gramStart"/>
            <w:r>
              <w:rPr>
                <w:rFonts w:ascii="PT Astra Serif" w:hAnsi="PT Astra Serif" w:cs="PT Astra Serif"/>
              </w:rPr>
              <w:t>ВС</w:t>
            </w:r>
            <w:proofErr w:type="gramEnd"/>
            <w:r>
              <w:rPr>
                <w:rFonts w:ascii="PT Astra Serif" w:hAnsi="PT Astra Serif" w:cs="PT Astra Serif"/>
              </w:rPr>
              <w:t xml:space="preserve"> РФ, осуществляется в первоочередном порядке.</w:t>
            </w:r>
          </w:p>
          <w:p w:rsidR="00161E96" w:rsidRPr="00372344" w:rsidRDefault="00161E96" w:rsidP="00E43A34">
            <w:pPr>
              <w:jc w:val="both"/>
              <w:rPr>
                <w:rFonts w:ascii="PT Astra Serif" w:hAnsi="PT Astra Serif"/>
                <w:bCs/>
              </w:rPr>
            </w:pPr>
            <w:r w:rsidRPr="00372344">
              <w:rPr>
                <w:rFonts w:ascii="PT Astra Serif" w:hAnsi="PT Astra Serif"/>
                <w:bCs/>
              </w:rPr>
              <w:t xml:space="preserve"> </w:t>
            </w:r>
          </w:p>
        </w:tc>
        <w:tc>
          <w:tcPr>
            <w:tcW w:w="4245" w:type="dxa"/>
          </w:tcPr>
          <w:p w:rsidR="00161E96" w:rsidRPr="00372344" w:rsidRDefault="00161E96" w:rsidP="00E43A34">
            <w:pPr>
              <w:jc w:val="both"/>
              <w:rPr>
                <w:rFonts w:ascii="PT Astra Serif" w:hAnsi="PT Astra Serif"/>
              </w:rPr>
            </w:pPr>
            <w:r w:rsidRPr="00372344">
              <w:rPr>
                <w:rFonts w:ascii="PT Astra Serif" w:hAnsi="PT Astra Serif"/>
              </w:rPr>
              <w:t>Постановление Правительства Иркутской области от 23.01.2023</w:t>
            </w:r>
          </w:p>
          <w:p w:rsidR="00161E96" w:rsidRPr="00372344" w:rsidRDefault="00161E96" w:rsidP="00E43A34">
            <w:pPr>
              <w:jc w:val="both"/>
              <w:rPr>
                <w:rFonts w:ascii="PT Astra Serif" w:hAnsi="PT Astra Serif"/>
              </w:rPr>
            </w:pPr>
            <w:r w:rsidRPr="00372344">
              <w:rPr>
                <w:rFonts w:ascii="PT Astra Serif" w:hAnsi="PT Astra Serif"/>
              </w:rPr>
              <w:t>№ 28-пп «Об обеспечении в Иркутской области ветеранов боевых действий и членов семей погибших (умерших) ветеранов боевых действий санаторно-курортным лечением»</w:t>
            </w:r>
          </w:p>
          <w:p w:rsidR="00161E96" w:rsidRPr="00372344" w:rsidRDefault="00161E96" w:rsidP="00E43A34">
            <w:pPr>
              <w:jc w:val="both"/>
              <w:rPr>
                <w:rFonts w:ascii="PT Astra Serif" w:hAnsi="PT Astra Serif"/>
              </w:rPr>
            </w:pPr>
          </w:p>
        </w:tc>
        <w:tc>
          <w:tcPr>
            <w:tcW w:w="4033" w:type="dxa"/>
          </w:tcPr>
          <w:p w:rsidR="00161E96" w:rsidRPr="00372344" w:rsidRDefault="00161E96" w:rsidP="00E43A34">
            <w:pPr>
              <w:jc w:val="both"/>
              <w:rPr>
                <w:rFonts w:ascii="PT Astra Serif" w:hAnsi="PT Astra Serif"/>
                <w:bCs/>
              </w:rPr>
            </w:pPr>
          </w:p>
        </w:tc>
        <w:tc>
          <w:tcPr>
            <w:tcW w:w="2170" w:type="dxa"/>
          </w:tcPr>
          <w:p w:rsidR="00161E96" w:rsidRPr="00372344" w:rsidRDefault="00161E96" w:rsidP="00E43A34">
            <w:pPr>
              <w:jc w:val="both"/>
              <w:rPr>
                <w:rFonts w:ascii="PT Astra Serif" w:hAnsi="PT Astra Serif"/>
              </w:rPr>
            </w:pPr>
          </w:p>
        </w:tc>
      </w:tr>
      <w:tr w:rsidR="00161E96" w:rsidRPr="00372344" w:rsidTr="00842138">
        <w:tc>
          <w:tcPr>
            <w:tcW w:w="5003" w:type="dxa"/>
          </w:tcPr>
          <w:p w:rsidR="00161E96" w:rsidRPr="00FA5F18" w:rsidRDefault="00161E96" w:rsidP="00E43A34">
            <w:pPr>
              <w:jc w:val="both"/>
              <w:rPr>
                <w:rFonts w:ascii="PT Astra Serif" w:hAnsi="PT Astra Serif"/>
                <w:highlight w:val="yellow"/>
              </w:rPr>
            </w:pPr>
            <w:r w:rsidRPr="001C6B64">
              <w:rPr>
                <w:rFonts w:ascii="PT Astra Serif" w:hAnsi="PT Astra Serif"/>
              </w:rPr>
              <w:t>Внеочередное оказание первичной медико-санитарной медицинской помощи в государственных медицинских организациях Иркутской области участникам специальной военной операции и членам их семей.</w:t>
            </w:r>
          </w:p>
        </w:tc>
        <w:tc>
          <w:tcPr>
            <w:tcW w:w="4245" w:type="dxa"/>
          </w:tcPr>
          <w:p w:rsidR="00161E96" w:rsidRPr="00372344" w:rsidRDefault="00161E96" w:rsidP="00E43A34">
            <w:pPr>
              <w:jc w:val="both"/>
              <w:rPr>
                <w:rFonts w:ascii="PT Astra Serif" w:hAnsi="PT Astra Serif"/>
              </w:rPr>
            </w:pPr>
          </w:p>
        </w:tc>
        <w:tc>
          <w:tcPr>
            <w:tcW w:w="4033" w:type="dxa"/>
          </w:tcPr>
          <w:p w:rsidR="00161E96" w:rsidRPr="00372344" w:rsidRDefault="00161E96" w:rsidP="00E43A34">
            <w:pPr>
              <w:jc w:val="both"/>
              <w:rPr>
                <w:rFonts w:ascii="PT Astra Serif" w:hAnsi="PT Astra Serif"/>
                <w:bCs/>
              </w:rPr>
            </w:pPr>
          </w:p>
        </w:tc>
        <w:tc>
          <w:tcPr>
            <w:tcW w:w="2170" w:type="dxa"/>
          </w:tcPr>
          <w:p w:rsidR="00161E96" w:rsidRPr="00372344" w:rsidRDefault="00161E96" w:rsidP="00E43A34">
            <w:pPr>
              <w:jc w:val="both"/>
              <w:rPr>
                <w:rFonts w:ascii="PT Astra Serif" w:hAnsi="PT Astra Serif"/>
              </w:rPr>
            </w:pPr>
            <w:r w:rsidRPr="00372344">
              <w:rPr>
                <w:rFonts w:ascii="PT Astra Serif" w:hAnsi="PT Astra Serif"/>
                <w:bCs/>
              </w:rPr>
              <w:t xml:space="preserve">Локальные акты </w:t>
            </w:r>
            <w:r w:rsidRPr="00372344">
              <w:rPr>
                <w:rFonts w:ascii="PT Astra Serif" w:hAnsi="PT Astra Serif"/>
              </w:rPr>
              <w:t>государственных медицинских организаций Иркутской области</w:t>
            </w:r>
          </w:p>
          <w:p w:rsidR="00161E96" w:rsidRPr="00372344" w:rsidRDefault="00161E96" w:rsidP="00E43A34">
            <w:pPr>
              <w:jc w:val="both"/>
              <w:rPr>
                <w:rFonts w:ascii="PT Astra Serif" w:hAnsi="PT Astra Serif"/>
              </w:rPr>
            </w:pPr>
          </w:p>
        </w:tc>
      </w:tr>
      <w:tr w:rsidR="003473B8" w:rsidRPr="00372344" w:rsidTr="00E43A34">
        <w:tc>
          <w:tcPr>
            <w:tcW w:w="15451" w:type="dxa"/>
            <w:gridSpan w:val="4"/>
          </w:tcPr>
          <w:p w:rsidR="001E561F" w:rsidRDefault="001E561F" w:rsidP="003473B8">
            <w:pPr>
              <w:jc w:val="center"/>
              <w:rPr>
                <w:rFonts w:ascii="PT Astra Serif" w:hAnsi="PT Astra Serif"/>
                <w:b/>
                <w:bCs/>
                <w:sz w:val="32"/>
              </w:rPr>
            </w:pPr>
          </w:p>
          <w:p w:rsidR="003473B8" w:rsidRDefault="003473B8" w:rsidP="003473B8">
            <w:pPr>
              <w:jc w:val="center"/>
              <w:rPr>
                <w:rFonts w:ascii="PT Astra Serif" w:hAnsi="PT Astra Serif"/>
                <w:b/>
                <w:bCs/>
                <w:sz w:val="32"/>
              </w:rPr>
            </w:pPr>
            <w:r>
              <w:rPr>
                <w:rFonts w:ascii="PT Astra Serif" w:hAnsi="PT Astra Serif"/>
                <w:b/>
                <w:bCs/>
                <w:sz w:val="32"/>
              </w:rPr>
              <w:t>Иные меры поддержки</w:t>
            </w:r>
          </w:p>
          <w:p w:rsidR="001E561F" w:rsidRPr="003473B8" w:rsidRDefault="001E561F" w:rsidP="003473B8">
            <w:pPr>
              <w:jc w:val="center"/>
              <w:rPr>
                <w:rFonts w:ascii="PT Astra Serif" w:hAnsi="PT Astra Serif"/>
                <w:b/>
                <w:bCs/>
                <w:sz w:val="32"/>
              </w:rPr>
            </w:pPr>
          </w:p>
        </w:tc>
      </w:tr>
      <w:tr w:rsidR="00535D1A" w:rsidRPr="00372344" w:rsidTr="00842138">
        <w:tc>
          <w:tcPr>
            <w:tcW w:w="5003" w:type="dxa"/>
          </w:tcPr>
          <w:p w:rsidR="00535D1A" w:rsidRPr="00372344" w:rsidRDefault="005B619A">
            <w:pPr>
              <w:jc w:val="both"/>
              <w:rPr>
                <w:rFonts w:ascii="PT Astra Serif" w:hAnsi="PT Astra Serif"/>
              </w:rPr>
            </w:pPr>
            <w:r w:rsidRPr="00372344">
              <w:rPr>
                <w:rFonts w:ascii="PT Astra Serif" w:hAnsi="PT Astra Serif"/>
                <w:bCs/>
              </w:rPr>
              <w:lastRenderedPageBreak/>
              <w:t xml:space="preserve">Учреждение штаба Иркутской области по координации помощи семьям мобилизованных и военнослужащих, участвующих в специальной военной операции на территориях Донецкой Народной Республики, Луганской Народной Республики и Украины, в </w:t>
            </w:r>
            <w:proofErr w:type="gramStart"/>
            <w:r w:rsidRPr="00372344">
              <w:rPr>
                <w:rFonts w:ascii="PT Astra Serif" w:hAnsi="PT Astra Serif"/>
                <w:bCs/>
              </w:rPr>
              <w:t>полномочия</w:t>
            </w:r>
            <w:proofErr w:type="gramEnd"/>
            <w:r w:rsidRPr="00372344">
              <w:rPr>
                <w:rFonts w:ascii="PT Astra Serif" w:hAnsi="PT Astra Serif"/>
                <w:bCs/>
              </w:rPr>
              <w:t xml:space="preserve"> которого, среди прочих, входит </w:t>
            </w:r>
            <w:r w:rsidRPr="00372344">
              <w:rPr>
                <w:rFonts w:ascii="PT Astra Serif" w:hAnsi="PT Astra Serif"/>
              </w:rPr>
              <w:t>обеспечение координации работы и методической помощи органам местного самоуправления муниципальных образований Иркутской области по вопросам оказания помощи семьям мобилизованных и военнослужащих, участвующих в специальной военной операции на территориях Донецкой Народной Республики, Луганской Народной Республики и Украины.</w:t>
            </w:r>
          </w:p>
          <w:p w:rsidR="00535D1A" w:rsidRPr="00372344" w:rsidRDefault="00535D1A">
            <w:pPr>
              <w:jc w:val="both"/>
              <w:rPr>
                <w:rFonts w:ascii="PT Astra Serif" w:hAnsi="PT Astra Serif"/>
              </w:rPr>
            </w:pPr>
          </w:p>
        </w:tc>
        <w:tc>
          <w:tcPr>
            <w:tcW w:w="4245" w:type="dxa"/>
          </w:tcPr>
          <w:p w:rsidR="00535D1A" w:rsidRPr="00372344" w:rsidRDefault="00535D1A">
            <w:pPr>
              <w:jc w:val="center"/>
              <w:rPr>
                <w:rFonts w:ascii="PT Astra Serif" w:hAnsi="PT Astra Serif"/>
                <w:bCs/>
              </w:rPr>
            </w:pPr>
          </w:p>
        </w:tc>
        <w:tc>
          <w:tcPr>
            <w:tcW w:w="4033" w:type="dxa"/>
          </w:tcPr>
          <w:p w:rsidR="00535D1A" w:rsidRPr="00372344" w:rsidRDefault="005B619A">
            <w:pPr>
              <w:jc w:val="both"/>
              <w:rPr>
                <w:rFonts w:ascii="PT Astra Serif" w:hAnsi="PT Astra Serif"/>
                <w:bCs/>
              </w:rPr>
            </w:pPr>
            <w:r w:rsidRPr="00372344">
              <w:rPr>
                <w:rFonts w:ascii="PT Astra Serif" w:hAnsi="PT Astra Serif"/>
                <w:bCs/>
              </w:rPr>
              <w:t xml:space="preserve">Распоряжение Губернатора Иркутской области от 03.10.2022 </w:t>
            </w:r>
            <w:r w:rsidRPr="00372344">
              <w:rPr>
                <w:rFonts w:ascii="PT Astra Serif" w:hAnsi="PT Astra Serif"/>
                <w:bCs/>
              </w:rPr>
              <w:br/>
              <w:t>№ 289-р «О создании штаба Иркутской области по координации помощи семьям мобилизованных и военнослужащих, участвующих в специальной военной операции на территориях Донецкой Народной Республики, Луганской Народной Республики и Украины»</w:t>
            </w:r>
          </w:p>
          <w:p w:rsidR="00535D1A" w:rsidRPr="00372344" w:rsidRDefault="00535D1A">
            <w:pPr>
              <w:ind w:right="-55"/>
              <w:jc w:val="center"/>
              <w:rPr>
                <w:rFonts w:ascii="PT Astra Serif" w:hAnsi="PT Astra Serif"/>
              </w:rPr>
            </w:pPr>
          </w:p>
        </w:tc>
        <w:tc>
          <w:tcPr>
            <w:tcW w:w="2170" w:type="dxa"/>
          </w:tcPr>
          <w:p w:rsidR="00535D1A" w:rsidRPr="00372344" w:rsidRDefault="00535D1A">
            <w:pPr>
              <w:jc w:val="both"/>
              <w:rPr>
                <w:rFonts w:ascii="PT Astra Serif" w:hAnsi="PT Astra Serif"/>
                <w:bCs/>
              </w:rPr>
            </w:pPr>
          </w:p>
        </w:tc>
      </w:tr>
      <w:tr w:rsidR="003473B8" w:rsidRPr="00372344" w:rsidTr="00842138">
        <w:tc>
          <w:tcPr>
            <w:tcW w:w="5003" w:type="dxa"/>
          </w:tcPr>
          <w:p w:rsidR="003473B8" w:rsidRPr="00372344" w:rsidRDefault="003473B8" w:rsidP="00E43A34">
            <w:pPr>
              <w:jc w:val="both"/>
              <w:rPr>
                <w:rFonts w:ascii="PT Astra Serif" w:hAnsi="PT Astra Serif"/>
              </w:rPr>
            </w:pPr>
            <w:r w:rsidRPr="00372344">
              <w:rPr>
                <w:rFonts w:ascii="PT Astra Serif" w:hAnsi="PT Astra Serif"/>
              </w:rPr>
              <w:t xml:space="preserve">Организация </w:t>
            </w:r>
            <w:proofErr w:type="gramStart"/>
            <w:r w:rsidRPr="00372344">
              <w:rPr>
                <w:rFonts w:ascii="PT Astra Serif" w:hAnsi="PT Astra Serif"/>
              </w:rPr>
              <w:t>консультирования членов семей участников специальной военной операции</w:t>
            </w:r>
            <w:proofErr w:type="gramEnd"/>
            <w:r w:rsidRPr="00372344">
              <w:rPr>
                <w:rFonts w:ascii="PT Astra Serif" w:hAnsi="PT Astra Serif"/>
              </w:rPr>
              <w:t xml:space="preserve"> по юридическим вопросам.</w:t>
            </w:r>
          </w:p>
          <w:p w:rsidR="003473B8" w:rsidRPr="00372344" w:rsidRDefault="003473B8" w:rsidP="00E43A34">
            <w:pPr>
              <w:jc w:val="both"/>
              <w:rPr>
                <w:rFonts w:ascii="PT Astra Serif" w:hAnsi="PT Astra Serif"/>
              </w:rPr>
            </w:pPr>
            <w:r w:rsidRPr="00372344">
              <w:rPr>
                <w:rFonts w:ascii="PT Astra Serif" w:hAnsi="PT Astra Serif"/>
              </w:rPr>
              <w:t>Организация оказания психологической помощи членам семей участников специальной военной операции.</w:t>
            </w:r>
          </w:p>
          <w:p w:rsidR="003473B8" w:rsidRPr="00372344" w:rsidRDefault="003473B8" w:rsidP="00E43A34">
            <w:pPr>
              <w:jc w:val="both"/>
              <w:rPr>
                <w:rFonts w:ascii="PT Astra Serif" w:hAnsi="PT Astra Serif"/>
              </w:rPr>
            </w:pPr>
            <w:r w:rsidRPr="00372344">
              <w:rPr>
                <w:rFonts w:ascii="PT Astra Serif" w:hAnsi="PT Astra Serif"/>
              </w:rPr>
              <w:t>Содействие в оформлении социальных и иных выплат, мер социальной поддержки, на получение которых имеют право члены семей участников специальной военной операции.</w:t>
            </w:r>
          </w:p>
          <w:p w:rsidR="003473B8" w:rsidRPr="00372344" w:rsidRDefault="003473B8" w:rsidP="00E43A34">
            <w:pPr>
              <w:jc w:val="both"/>
              <w:rPr>
                <w:rFonts w:ascii="PT Astra Serif" w:hAnsi="PT Astra Serif"/>
                <w:bCs/>
              </w:rPr>
            </w:pPr>
          </w:p>
        </w:tc>
        <w:tc>
          <w:tcPr>
            <w:tcW w:w="4245" w:type="dxa"/>
          </w:tcPr>
          <w:p w:rsidR="003473B8" w:rsidRPr="00372344" w:rsidRDefault="003473B8" w:rsidP="00E43A34">
            <w:pPr>
              <w:jc w:val="both"/>
              <w:rPr>
                <w:rFonts w:ascii="PT Astra Serif" w:hAnsi="PT Astra Serif"/>
              </w:rPr>
            </w:pPr>
          </w:p>
        </w:tc>
        <w:tc>
          <w:tcPr>
            <w:tcW w:w="4033" w:type="dxa"/>
          </w:tcPr>
          <w:p w:rsidR="003473B8" w:rsidRPr="00372344" w:rsidRDefault="003473B8" w:rsidP="00E43A34">
            <w:pPr>
              <w:jc w:val="both"/>
              <w:rPr>
                <w:rFonts w:ascii="PT Astra Serif" w:hAnsi="PT Astra Serif"/>
                <w:bCs/>
              </w:rPr>
            </w:pPr>
            <w:r w:rsidRPr="00372344">
              <w:rPr>
                <w:rFonts w:ascii="PT Astra Serif" w:hAnsi="PT Astra Serif"/>
              </w:rPr>
              <w:t>Распоряжение Губе</w:t>
            </w:r>
            <w:r>
              <w:rPr>
                <w:rFonts w:ascii="PT Astra Serif" w:hAnsi="PT Astra Serif"/>
              </w:rPr>
              <w:t xml:space="preserve">рнатора Иркутской области </w:t>
            </w:r>
            <w:r>
              <w:rPr>
                <w:rFonts w:ascii="PT Astra Serif" w:hAnsi="PT Astra Serif"/>
              </w:rPr>
              <w:br/>
              <w:t>от 08.11.2022</w:t>
            </w:r>
            <w:r w:rsidRPr="00372344">
              <w:rPr>
                <w:rFonts w:ascii="PT Astra Serif" w:hAnsi="PT Astra Serif"/>
              </w:rPr>
              <w:t xml:space="preserve"> № 337-р «Об организации работы по сопровождению членов семей отдельных категорий граждан»</w:t>
            </w:r>
          </w:p>
        </w:tc>
        <w:tc>
          <w:tcPr>
            <w:tcW w:w="2170" w:type="dxa"/>
          </w:tcPr>
          <w:p w:rsidR="003473B8" w:rsidRPr="00372344" w:rsidRDefault="003473B8" w:rsidP="00E43A34">
            <w:pPr>
              <w:jc w:val="both"/>
              <w:rPr>
                <w:rFonts w:ascii="PT Astra Serif" w:hAnsi="PT Astra Serif"/>
              </w:rPr>
            </w:pPr>
          </w:p>
        </w:tc>
      </w:tr>
      <w:tr w:rsidR="009617D9" w:rsidRPr="00372344" w:rsidTr="00842138">
        <w:trPr>
          <w:trHeight w:val="983"/>
        </w:trPr>
        <w:tc>
          <w:tcPr>
            <w:tcW w:w="5003" w:type="dxa"/>
          </w:tcPr>
          <w:p w:rsidR="009617D9" w:rsidRPr="00372344" w:rsidRDefault="009617D9" w:rsidP="009617D9">
            <w:pPr>
              <w:autoSpaceDE w:val="0"/>
              <w:autoSpaceDN w:val="0"/>
              <w:adjustRightInd w:val="0"/>
              <w:jc w:val="both"/>
              <w:rPr>
                <w:rFonts w:ascii="PT Astra Serif" w:hAnsi="PT Astra Serif" w:cs="PT Astra Serif"/>
              </w:rPr>
            </w:pPr>
            <w:r w:rsidRPr="00372344">
              <w:rPr>
                <w:rFonts w:ascii="PT Astra Serif" w:hAnsi="PT Astra Serif" w:cs="PT Astra Serif"/>
              </w:rPr>
              <w:lastRenderedPageBreak/>
              <w:t xml:space="preserve">Государственная поддержка </w:t>
            </w:r>
            <w:proofErr w:type="gramStart"/>
            <w:r w:rsidRPr="00372344">
              <w:rPr>
                <w:rFonts w:ascii="PT Astra Serif" w:hAnsi="PT Astra Serif" w:cs="PT Astra Serif"/>
              </w:rPr>
              <w:t>в связи с реализацией мероприятий в области содействия занятости населения в форме предоставления субсидий из областного бюджета</w:t>
            </w:r>
            <w:proofErr w:type="gramEnd"/>
            <w:r w:rsidRPr="00372344">
              <w:rPr>
                <w:rFonts w:ascii="PT Astra Serif" w:hAnsi="PT Astra Serif" w:cs="PT Astra Serif"/>
              </w:rPr>
              <w:t xml:space="preserve"> на возмещение затрат (части затрат) в целях содействия занятости отдельных категорий граждан, в частности – участников специальной военной операции.</w:t>
            </w:r>
          </w:p>
          <w:p w:rsidR="009617D9" w:rsidRPr="00372344" w:rsidRDefault="009617D9" w:rsidP="00AD755B">
            <w:pPr>
              <w:jc w:val="both"/>
              <w:rPr>
                <w:rFonts w:ascii="PT Astra Serif" w:hAnsi="PT Astra Serif"/>
              </w:rPr>
            </w:pPr>
          </w:p>
        </w:tc>
        <w:tc>
          <w:tcPr>
            <w:tcW w:w="4245" w:type="dxa"/>
          </w:tcPr>
          <w:p w:rsidR="009617D9" w:rsidRPr="00372344" w:rsidRDefault="009617D9" w:rsidP="009617D9">
            <w:pPr>
              <w:autoSpaceDE w:val="0"/>
              <w:autoSpaceDN w:val="0"/>
              <w:adjustRightInd w:val="0"/>
              <w:jc w:val="both"/>
              <w:rPr>
                <w:rFonts w:ascii="PT Astra Serif" w:hAnsi="PT Astra Serif" w:cs="PT Astra Serif"/>
              </w:rPr>
            </w:pPr>
            <w:r w:rsidRPr="00372344">
              <w:rPr>
                <w:rFonts w:ascii="PT Astra Serif" w:hAnsi="PT Astra Serif" w:cs="PT Astra Serif"/>
              </w:rPr>
              <w:t xml:space="preserve">Постановление Правительства Иркутской области от 10.10.2023 № 884-пп «О предоставлении субсидий из областного бюджета на возмещение затрат (части затрат) в целях содействия занятости отдельных категорий граждан, о признании </w:t>
            </w:r>
            <w:proofErr w:type="gramStart"/>
            <w:r w:rsidRPr="00372344">
              <w:rPr>
                <w:rFonts w:ascii="PT Astra Serif" w:hAnsi="PT Astra Serif" w:cs="PT Astra Serif"/>
              </w:rPr>
              <w:t>утратившими</w:t>
            </w:r>
            <w:proofErr w:type="gramEnd"/>
            <w:r w:rsidRPr="00372344">
              <w:rPr>
                <w:rFonts w:ascii="PT Astra Serif" w:hAnsi="PT Astra Serif" w:cs="PT Astra Serif"/>
              </w:rPr>
              <w:t xml:space="preserve"> силу отдельных постановлений Правительства Иркутской области и отдельных положений постановления Правительства Иркутской области»</w:t>
            </w:r>
          </w:p>
          <w:p w:rsidR="009617D9" w:rsidRPr="00372344" w:rsidRDefault="009617D9" w:rsidP="00AD755B">
            <w:pPr>
              <w:jc w:val="both"/>
              <w:rPr>
                <w:rFonts w:ascii="PT Astra Serif" w:hAnsi="PT Astra Serif"/>
              </w:rPr>
            </w:pPr>
          </w:p>
        </w:tc>
        <w:tc>
          <w:tcPr>
            <w:tcW w:w="4033" w:type="dxa"/>
          </w:tcPr>
          <w:p w:rsidR="009617D9" w:rsidRPr="00372344" w:rsidRDefault="009617D9">
            <w:pPr>
              <w:jc w:val="both"/>
              <w:rPr>
                <w:rFonts w:ascii="PT Astra Serif" w:hAnsi="PT Astra Serif"/>
                <w:bCs/>
              </w:rPr>
            </w:pPr>
          </w:p>
        </w:tc>
        <w:tc>
          <w:tcPr>
            <w:tcW w:w="2170" w:type="dxa"/>
          </w:tcPr>
          <w:p w:rsidR="009617D9" w:rsidRPr="00372344" w:rsidRDefault="009617D9">
            <w:pPr>
              <w:jc w:val="both"/>
              <w:rPr>
                <w:rFonts w:ascii="PT Astra Serif" w:hAnsi="PT Astra Serif"/>
              </w:rPr>
            </w:pPr>
          </w:p>
        </w:tc>
      </w:tr>
      <w:tr w:rsidR="007267BF" w:rsidRPr="00372344" w:rsidTr="00842138">
        <w:trPr>
          <w:trHeight w:val="983"/>
        </w:trPr>
        <w:tc>
          <w:tcPr>
            <w:tcW w:w="5003" w:type="dxa"/>
          </w:tcPr>
          <w:p w:rsidR="007267BF" w:rsidRPr="00372344" w:rsidRDefault="00AD755B">
            <w:pPr>
              <w:jc w:val="both"/>
              <w:rPr>
                <w:rFonts w:ascii="PT Astra Serif" w:hAnsi="PT Astra Serif"/>
              </w:rPr>
            </w:pPr>
            <w:proofErr w:type="gramStart"/>
            <w:r w:rsidRPr="00372344">
              <w:rPr>
                <w:rFonts w:ascii="PT Astra Serif" w:hAnsi="PT Astra Serif"/>
              </w:rPr>
              <w:t>Освобождение от уплаты арендной платы и неприменения штрафов, процентов за пользование чужими денежными средствами или иных мер ответственности в связи с несоблюдением порядка и сроков внесения арендной платы по договорам аренды объектов недвижимого имущества, в том числе земельных участков, находящихся в государственной собственности Иркутской области, арендаторы которого призваны на военную службу по мобилизации и принимающие (принимавшие) участие в специальной военной</w:t>
            </w:r>
            <w:proofErr w:type="gramEnd"/>
            <w:r w:rsidRPr="00372344">
              <w:rPr>
                <w:rFonts w:ascii="PT Astra Serif" w:hAnsi="PT Astra Serif"/>
              </w:rPr>
              <w:t xml:space="preserve"> операции.</w:t>
            </w:r>
          </w:p>
        </w:tc>
        <w:tc>
          <w:tcPr>
            <w:tcW w:w="4245" w:type="dxa"/>
          </w:tcPr>
          <w:p w:rsidR="00842138" w:rsidRPr="00372344" w:rsidRDefault="00842138" w:rsidP="00842138">
            <w:pPr>
              <w:jc w:val="both"/>
              <w:rPr>
                <w:rFonts w:ascii="PT Astra Serif" w:hAnsi="PT Astra Serif"/>
              </w:rPr>
            </w:pPr>
            <w:r w:rsidRPr="00372344">
              <w:rPr>
                <w:rFonts w:ascii="PT Astra Serif" w:hAnsi="PT Astra Serif"/>
              </w:rPr>
              <w:t>Постановление Правительства Иркутской области от 31.01.2023</w:t>
            </w:r>
          </w:p>
          <w:p w:rsidR="00842138" w:rsidRPr="00372344" w:rsidRDefault="00842138" w:rsidP="00842138">
            <w:pPr>
              <w:jc w:val="both"/>
              <w:rPr>
                <w:rFonts w:ascii="PT Astra Serif" w:hAnsi="PT Astra Serif"/>
              </w:rPr>
            </w:pPr>
            <w:proofErr w:type="gramStart"/>
            <w:r w:rsidRPr="00372344">
              <w:rPr>
                <w:rFonts w:ascii="PT Astra Serif" w:hAnsi="PT Astra Serif"/>
              </w:rPr>
              <w:t>№ 50-пп «Об освобождении от уплаты арендной платы и неприменения штрафов, процентов за пользование чужими денежными средствами или иных мер ответственности в связи с несоблюдением порядка и сроков внесения арендной платы по договорам аренды объектов недвижимого имущества, в том числе земельных участков, находящихся в государственной собственности Иркутской области, арендаторы которого призваны на военную службу по мобилизации в Вооруженные Силы Российской Федерации</w:t>
            </w:r>
            <w:proofErr w:type="gramEnd"/>
            <w:r w:rsidRPr="00372344">
              <w:rPr>
                <w:rFonts w:ascii="PT Astra Serif" w:hAnsi="PT Astra Serif"/>
              </w:rPr>
              <w:t xml:space="preserve"> </w:t>
            </w:r>
            <w:proofErr w:type="gramStart"/>
            <w:r w:rsidRPr="00372344">
              <w:rPr>
                <w:rFonts w:ascii="PT Astra Serif" w:hAnsi="PT Astra Serif"/>
              </w:rPr>
              <w:t>и принимающие (принимавшие) участие в специальной военной операции».</w:t>
            </w:r>
            <w:proofErr w:type="gramEnd"/>
          </w:p>
          <w:p w:rsidR="007267BF" w:rsidRPr="00372344" w:rsidRDefault="007267BF">
            <w:pPr>
              <w:jc w:val="both"/>
              <w:rPr>
                <w:rFonts w:ascii="PT Astra Serif" w:hAnsi="PT Astra Serif"/>
              </w:rPr>
            </w:pPr>
          </w:p>
        </w:tc>
        <w:tc>
          <w:tcPr>
            <w:tcW w:w="4033" w:type="dxa"/>
          </w:tcPr>
          <w:p w:rsidR="007267BF" w:rsidRPr="00372344" w:rsidRDefault="007267BF">
            <w:pPr>
              <w:jc w:val="both"/>
              <w:rPr>
                <w:rFonts w:ascii="PT Astra Serif" w:hAnsi="PT Astra Serif"/>
                <w:bCs/>
              </w:rPr>
            </w:pPr>
          </w:p>
        </w:tc>
        <w:tc>
          <w:tcPr>
            <w:tcW w:w="2170" w:type="dxa"/>
          </w:tcPr>
          <w:p w:rsidR="007267BF" w:rsidRPr="00372344" w:rsidRDefault="007267BF">
            <w:pPr>
              <w:jc w:val="both"/>
              <w:rPr>
                <w:rFonts w:ascii="PT Astra Serif" w:hAnsi="PT Astra Serif"/>
              </w:rPr>
            </w:pPr>
          </w:p>
        </w:tc>
      </w:tr>
      <w:tr w:rsidR="00D31F3B" w:rsidRPr="00372344" w:rsidTr="00842138">
        <w:trPr>
          <w:trHeight w:val="983"/>
        </w:trPr>
        <w:tc>
          <w:tcPr>
            <w:tcW w:w="5003" w:type="dxa"/>
          </w:tcPr>
          <w:p w:rsidR="00D31F3B" w:rsidRDefault="00F42F4F" w:rsidP="00D31F3B">
            <w:pPr>
              <w:autoSpaceDE w:val="0"/>
              <w:autoSpaceDN w:val="0"/>
              <w:adjustRightInd w:val="0"/>
              <w:jc w:val="both"/>
              <w:rPr>
                <w:rFonts w:ascii="PT Astra Serif" w:hAnsi="PT Astra Serif" w:cs="PT Astra Serif"/>
              </w:rPr>
            </w:pPr>
            <w:r>
              <w:rPr>
                <w:rFonts w:ascii="PT Astra Serif" w:hAnsi="PT Astra Serif" w:cs="PT Astra Serif"/>
              </w:rPr>
              <w:lastRenderedPageBreak/>
              <w:t>Установить, что проживающим на территории Иркутской области гражданам, находящимся в трудной жизненной ситуации, связанной с потерей кормильца, длительным и (или) дорогостоящим лечением, с повреждением или утратой (разрушением) жилого помещения, движимого имущества, предметов первой необходимости, с нуждаемостью в приобретении предметов первой необходимости, с утратой (разрушением) в результате пожара жилого помещения и гибелью близких родственников (супруга (супруги), родителей (усыновителей), детей, в том числе усыновленных (удочеренных)), с безвестным отсутствием близкого родственника (супруга (супруги), родителей (усыновителей), детей, в том числе усыновленных (удочеренных)), являющегося участником специальной военной операции, проводимой с 24 февраля 2022 года (далее - специальная военная операция), либо его нахождением в плену (за исключением случаев добровольной сдачи в плен), оказывается адресная материальная помощь.</w:t>
            </w:r>
          </w:p>
        </w:tc>
        <w:tc>
          <w:tcPr>
            <w:tcW w:w="4245" w:type="dxa"/>
          </w:tcPr>
          <w:p w:rsidR="00D31F3B" w:rsidRDefault="00D31F3B" w:rsidP="00D31F3B">
            <w:pPr>
              <w:autoSpaceDE w:val="0"/>
              <w:autoSpaceDN w:val="0"/>
              <w:adjustRightInd w:val="0"/>
              <w:jc w:val="both"/>
              <w:rPr>
                <w:rFonts w:ascii="PT Astra Serif" w:hAnsi="PT Astra Serif" w:cs="PT Astra Serif"/>
              </w:rPr>
            </w:pPr>
            <w:r>
              <w:rPr>
                <w:rFonts w:ascii="PT Astra Serif" w:hAnsi="PT Astra Serif" w:cs="PT Astra Serif"/>
              </w:rPr>
              <w:t xml:space="preserve">Постановление Правительства Иркутской области от 23.09.2015 </w:t>
            </w:r>
            <w:r w:rsidR="001E561F">
              <w:rPr>
                <w:rFonts w:ascii="PT Astra Serif" w:hAnsi="PT Astra Serif" w:cs="PT Astra Serif"/>
              </w:rPr>
              <w:t>№</w:t>
            </w:r>
            <w:r>
              <w:rPr>
                <w:rFonts w:ascii="PT Astra Serif" w:hAnsi="PT Astra Serif" w:cs="PT Astra Serif"/>
              </w:rPr>
              <w:t xml:space="preserve"> 483-пп</w:t>
            </w:r>
            <w:r w:rsidR="001E561F">
              <w:rPr>
                <w:rFonts w:ascii="PT Astra Serif" w:hAnsi="PT Astra Serif" w:cs="PT Astra Serif"/>
              </w:rPr>
              <w:t xml:space="preserve"> «</w:t>
            </w:r>
            <w:r>
              <w:rPr>
                <w:rFonts w:ascii="PT Astra Serif" w:hAnsi="PT Astra Serif" w:cs="PT Astra Serif"/>
              </w:rPr>
              <w:t xml:space="preserve">Об отдельных вопросах оказания адресной материальной помощи </w:t>
            </w:r>
            <w:r w:rsidR="001E561F">
              <w:rPr>
                <w:rFonts w:ascii="PT Astra Serif" w:hAnsi="PT Astra Serif" w:cs="PT Astra Serif"/>
              </w:rPr>
              <w:t>на территории Иркутской области»</w:t>
            </w:r>
          </w:p>
          <w:p w:rsidR="00D31F3B" w:rsidRDefault="00D31F3B" w:rsidP="00D31F3B">
            <w:pPr>
              <w:autoSpaceDE w:val="0"/>
              <w:autoSpaceDN w:val="0"/>
              <w:adjustRightInd w:val="0"/>
              <w:jc w:val="both"/>
              <w:rPr>
                <w:rFonts w:ascii="PT Astra Serif" w:hAnsi="PT Astra Serif" w:cs="PT Astra Serif"/>
              </w:rPr>
            </w:pPr>
          </w:p>
        </w:tc>
        <w:tc>
          <w:tcPr>
            <w:tcW w:w="4033" w:type="dxa"/>
          </w:tcPr>
          <w:p w:rsidR="00D31F3B" w:rsidRPr="00372344" w:rsidRDefault="00D31F3B">
            <w:pPr>
              <w:jc w:val="both"/>
              <w:rPr>
                <w:rFonts w:ascii="PT Astra Serif" w:hAnsi="PT Astra Serif"/>
                <w:bCs/>
              </w:rPr>
            </w:pPr>
          </w:p>
        </w:tc>
        <w:tc>
          <w:tcPr>
            <w:tcW w:w="2170" w:type="dxa"/>
          </w:tcPr>
          <w:p w:rsidR="00D31F3B" w:rsidRPr="00372344" w:rsidRDefault="00D31F3B">
            <w:pPr>
              <w:jc w:val="both"/>
              <w:rPr>
                <w:rFonts w:ascii="PT Astra Serif" w:hAnsi="PT Astra Serif"/>
              </w:rPr>
            </w:pPr>
          </w:p>
        </w:tc>
      </w:tr>
      <w:tr w:rsidR="001C6B64" w:rsidRPr="00372344" w:rsidTr="00842138">
        <w:trPr>
          <w:trHeight w:val="983"/>
        </w:trPr>
        <w:tc>
          <w:tcPr>
            <w:tcW w:w="5003" w:type="dxa"/>
          </w:tcPr>
          <w:p w:rsidR="001C6B64" w:rsidRDefault="001C6B64" w:rsidP="001C6B64">
            <w:pPr>
              <w:jc w:val="both"/>
              <w:rPr>
                <w:rFonts w:ascii="PT Astra Serif" w:hAnsi="PT Astra Serif"/>
              </w:rPr>
            </w:pPr>
            <w:r w:rsidRPr="00372344">
              <w:rPr>
                <w:rFonts w:ascii="PT Astra Serif" w:hAnsi="PT Astra Serif"/>
              </w:rPr>
              <w:t xml:space="preserve">Обследование индивидуальных жилых домов семей участников специальной военной операции на предмет соблюдения требований пожарной безопасности и принятия по его </w:t>
            </w:r>
            <w:r w:rsidRPr="00372344">
              <w:rPr>
                <w:rFonts w:ascii="PT Astra Serif" w:hAnsi="PT Astra Serif"/>
              </w:rPr>
              <w:lastRenderedPageBreak/>
              <w:t xml:space="preserve">итогам решения об установке автономных дымовых пожарных </w:t>
            </w:r>
            <w:proofErr w:type="spellStart"/>
            <w:r w:rsidRPr="00372344">
              <w:rPr>
                <w:rFonts w:ascii="PT Astra Serif" w:hAnsi="PT Astra Serif"/>
              </w:rPr>
              <w:t>извещателей</w:t>
            </w:r>
            <w:proofErr w:type="spellEnd"/>
            <w:r w:rsidRPr="00372344">
              <w:rPr>
                <w:rFonts w:ascii="PT Astra Serif" w:hAnsi="PT Astra Serif"/>
              </w:rPr>
              <w:t>.</w:t>
            </w:r>
          </w:p>
          <w:p w:rsidR="001C6B64" w:rsidRDefault="001C6B64" w:rsidP="001C6B64">
            <w:pPr>
              <w:jc w:val="both"/>
              <w:rPr>
                <w:rFonts w:ascii="PT Astra Serif" w:hAnsi="PT Astra Serif"/>
              </w:rPr>
            </w:pPr>
          </w:p>
          <w:p w:rsidR="001C6B64" w:rsidRDefault="001C6B64" w:rsidP="001C6B64">
            <w:pPr>
              <w:jc w:val="both"/>
              <w:rPr>
                <w:rFonts w:ascii="PT Astra Serif" w:hAnsi="PT Astra Serif"/>
              </w:rPr>
            </w:pPr>
            <w:r w:rsidRPr="00372344">
              <w:rPr>
                <w:rFonts w:ascii="PT Astra Serif" w:hAnsi="PT Astra Serif"/>
              </w:rPr>
              <w:t>Организация обеспечения ухода за домашними животными участников специальной военной операции.</w:t>
            </w:r>
          </w:p>
          <w:p w:rsidR="001C6B64" w:rsidRPr="001C6B64" w:rsidRDefault="001C6B64" w:rsidP="001C6B64">
            <w:pPr>
              <w:jc w:val="both"/>
              <w:rPr>
                <w:rFonts w:ascii="PT Astra Serif" w:hAnsi="PT Astra Serif"/>
              </w:rPr>
            </w:pPr>
          </w:p>
        </w:tc>
        <w:tc>
          <w:tcPr>
            <w:tcW w:w="4245" w:type="dxa"/>
          </w:tcPr>
          <w:p w:rsidR="001C6B64" w:rsidRPr="00372344" w:rsidRDefault="001C6B64" w:rsidP="001C6B64">
            <w:pPr>
              <w:jc w:val="both"/>
              <w:rPr>
                <w:rFonts w:ascii="PT Astra Serif" w:hAnsi="PT Astra Serif"/>
              </w:rPr>
            </w:pPr>
          </w:p>
        </w:tc>
        <w:tc>
          <w:tcPr>
            <w:tcW w:w="4033" w:type="dxa"/>
          </w:tcPr>
          <w:p w:rsidR="001C6B64" w:rsidRPr="001C6B64" w:rsidRDefault="001C6B64" w:rsidP="001C6B64">
            <w:pPr>
              <w:autoSpaceDE w:val="0"/>
              <w:autoSpaceDN w:val="0"/>
              <w:adjustRightInd w:val="0"/>
              <w:jc w:val="both"/>
              <w:rPr>
                <w:rFonts w:ascii="PT Astra Serif" w:hAnsi="PT Astra Serif"/>
              </w:rPr>
            </w:pPr>
            <w:r w:rsidRPr="00372344">
              <w:rPr>
                <w:rFonts w:ascii="PT Astra Serif" w:hAnsi="PT Astra Serif"/>
              </w:rPr>
              <w:t xml:space="preserve">Распоряжение Губернатора Иркутской области от 08.11.2022    № 338-р «Об утверждении Перечня мер социальной поддержки, </w:t>
            </w:r>
            <w:r w:rsidRPr="00372344">
              <w:rPr>
                <w:rFonts w:ascii="PT Astra Serif" w:hAnsi="PT Astra Serif"/>
              </w:rPr>
              <w:lastRenderedPageBreak/>
              <w:t>предоставляемых в Иркутской области участникам специальной военной операции, проводимой с 24 феврал</w:t>
            </w:r>
            <w:r>
              <w:rPr>
                <w:rFonts w:ascii="PT Astra Serif" w:hAnsi="PT Astra Serif"/>
              </w:rPr>
              <w:t>я 2022 года, и членам их семей»</w:t>
            </w:r>
          </w:p>
        </w:tc>
        <w:tc>
          <w:tcPr>
            <w:tcW w:w="2170" w:type="dxa"/>
          </w:tcPr>
          <w:p w:rsidR="001C6B64" w:rsidRPr="00372344" w:rsidRDefault="001C6B64" w:rsidP="001C6B64">
            <w:pPr>
              <w:jc w:val="both"/>
              <w:rPr>
                <w:rFonts w:ascii="PT Astra Serif" w:hAnsi="PT Astra Serif"/>
              </w:rPr>
            </w:pPr>
          </w:p>
        </w:tc>
      </w:tr>
      <w:tr w:rsidR="001C6B64" w:rsidRPr="00372344" w:rsidTr="00842138">
        <w:trPr>
          <w:trHeight w:val="983"/>
        </w:trPr>
        <w:tc>
          <w:tcPr>
            <w:tcW w:w="5003" w:type="dxa"/>
          </w:tcPr>
          <w:p w:rsidR="001C6B64" w:rsidRPr="00372344" w:rsidRDefault="001C6B64" w:rsidP="001C6B64">
            <w:pPr>
              <w:jc w:val="both"/>
              <w:rPr>
                <w:rFonts w:ascii="PT Astra Serif" w:hAnsi="PT Astra Serif"/>
              </w:rPr>
            </w:pPr>
            <w:r w:rsidRPr="00372344">
              <w:rPr>
                <w:rFonts w:ascii="PT Astra Serif" w:hAnsi="PT Astra Serif"/>
              </w:rPr>
              <w:lastRenderedPageBreak/>
              <w:t>Бесплатное посещение спортивных и физкультурных мероприятий, проводимых государственными и муниципальными физкультурно-спортивными организациями, участниками специальной военной операции и членами их семей.</w:t>
            </w:r>
          </w:p>
        </w:tc>
        <w:tc>
          <w:tcPr>
            <w:tcW w:w="4245" w:type="dxa"/>
          </w:tcPr>
          <w:p w:rsidR="001C6B64" w:rsidRPr="00372344" w:rsidRDefault="001C6B64" w:rsidP="001C6B64">
            <w:pPr>
              <w:jc w:val="both"/>
              <w:rPr>
                <w:rFonts w:ascii="PT Astra Serif" w:hAnsi="PT Astra Serif"/>
              </w:rPr>
            </w:pPr>
          </w:p>
        </w:tc>
        <w:tc>
          <w:tcPr>
            <w:tcW w:w="4033" w:type="dxa"/>
          </w:tcPr>
          <w:p w:rsidR="001C6B64" w:rsidRPr="00372344" w:rsidRDefault="001C6B64" w:rsidP="001C6B64">
            <w:pPr>
              <w:jc w:val="both"/>
              <w:rPr>
                <w:rFonts w:ascii="PT Astra Serif" w:hAnsi="PT Astra Serif"/>
                <w:bCs/>
              </w:rPr>
            </w:pPr>
          </w:p>
        </w:tc>
        <w:tc>
          <w:tcPr>
            <w:tcW w:w="2170" w:type="dxa"/>
          </w:tcPr>
          <w:p w:rsidR="001C6B64" w:rsidRPr="00372344" w:rsidRDefault="001C6B64" w:rsidP="001C6B64">
            <w:pPr>
              <w:jc w:val="both"/>
              <w:rPr>
                <w:rFonts w:ascii="PT Astra Serif" w:hAnsi="PT Astra Serif"/>
              </w:rPr>
            </w:pPr>
            <w:r w:rsidRPr="00372344">
              <w:rPr>
                <w:rFonts w:ascii="PT Astra Serif" w:hAnsi="PT Astra Serif"/>
              </w:rPr>
              <w:t>Локальные акты государственных и муниципальных физкультурно-спортивных организаций</w:t>
            </w:r>
          </w:p>
          <w:p w:rsidR="001C6B64" w:rsidRPr="00372344" w:rsidRDefault="001C6B64" w:rsidP="001C6B64">
            <w:pPr>
              <w:jc w:val="both"/>
              <w:rPr>
                <w:rFonts w:ascii="PT Astra Serif" w:hAnsi="PT Astra Serif"/>
              </w:rPr>
            </w:pPr>
          </w:p>
        </w:tc>
      </w:tr>
      <w:tr w:rsidR="007A0885" w:rsidRPr="00372344" w:rsidTr="00842138">
        <w:trPr>
          <w:trHeight w:val="983"/>
        </w:trPr>
        <w:tc>
          <w:tcPr>
            <w:tcW w:w="5003" w:type="dxa"/>
          </w:tcPr>
          <w:p w:rsidR="007A0885" w:rsidRPr="00372344" w:rsidRDefault="007A0885" w:rsidP="00FF2505">
            <w:pPr>
              <w:jc w:val="both"/>
              <w:rPr>
                <w:rFonts w:ascii="PT Astra Serif" w:hAnsi="PT Astra Serif"/>
              </w:rPr>
            </w:pPr>
            <w:r w:rsidRPr="00372344">
              <w:rPr>
                <w:rFonts w:ascii="PT Astra Serif" w:hAnsi="PT Astra Serif"/>
                <w:bCs/>
              </w:rPr>
              <w:t>П</w:t>
            </w:r>
            <w:r w:rsidRPr="00372344">
              <w:rPr>
                <w:rFonts w:ascii="PT Astra Serif" w:hAnsi="PT Astra Serif"/>
              </w:rPr>
              <w:t>редоставление внеочередного права на перевод ребенка в другую, наиболее приближенную к месту жительства семьи участника специальной военной операции государственную общеобразовательную организацию Иркутской области</w:t>
            </w:r>
          </w:p>
          <w:p w:rsidR="007A0885" w:rsidRPr="00161E96" w:rsidRDefault="007A0885" w:rsidP="00FF2505">
            <w:pPr>
              <w:jc w:val="both"/>
              <w:rPr>
                <w:rFonts w:ascii="PT Astra Serif" w:hAnsi="PT Astra Serif"/>
              </w:rPr>
            </w:pPr>
            <w:r w:rsidRPr="00372344">
              <w:rPr>
                <w:rFonts w:ascii="PT Astra Serif" w:hAnsi="PT Astra Serif"/>
              </w:rPr>
              <w:t>Организация бесплатного дополнительного образования детей участников специальной военной операции (кружки, секции и иные подобные занятия) в государственных образовательных организациях Иркутской области и в муниципальных образовательных организациях, подведомственных органам местного самоуправления муниципальных образований Иркутской области.</w:t>
            </w:r>
          </w:p>
        </w:tc>
        <w:tc>
          <w:tcPr>
            <w:tcW w:w="4245" w:type="dxa"/>
          </w:tcPr>
          <w:p w:rsidR="007A0885" w:rsidRPr="00372344" w:rsidRDefault="007A0885" w:rsidP="00FF2505">
            <w:pPr>
              <w:jc w:val="both"/>
              <w:rPr>
                <w:rFonts w:ascii="PT Astra Serif" w:hAnsi="PT Astra Serif"/>
              </w:rPr>
            </w:pPr>
          </w:p>
        </w:tc>
        <w:tc>
          <w:tcPr>
            <w:tcW w:w="4033" w:type="dxa"/>
          </w:tcPr>
          <w:p w:rsidR="007A0885" w:rsidRPr="00372344" w:rsidRDefault="007A0885" w:rsidP="00FF2505">
            <w:pPr>
              <w:jc w:val="both"/>
              <w:rPr>
                <w:rFonts w:ascii="PT Astra Serif" w:hAnsi="PT Astra Serif"/>
                <w:bCs/>
              </w:rPr>
            </w:pPr>
          </w:p>
        </w:tc>
        <w:tc>
          <w:tcPr>
            <w:tcW w:w="2170" w:type="dxa"/>
          </w:tcPr>
          <w:p w:rsidR="007A0885" w:rsidRPr="00372344" w:rsidRDefault="007A0885" w:rsidP="00FF2505">
            <w:pPr>
              <w:jc w:val="both"/>
              <w:rPr>
                <w:rFonts w:ascii="PT Astra Serif" w:hAnsi="PT Astra Serif"/>
              </w:rPr>
            </w:pPr>
            <w:r w:rsidRPr="00372344">
              <w:rPr>
                <w:rFonts w:ascii="PT Astra Serif" w:hAnsi="PT Astra Serif"/>
                <w:bCs/>
              </w:rPr>
              <w:t xml:space="preserve">Локальные акты </w:t>
            </w:r>
            <w:r w:rsidRPr="00372344">
              <w:rPr>
                <w:rFonts w:ascii="PT Astra Serif" w:hAnsi="PT Astra Serif"/>
              </w:rPr>
              <w:t>муниципальных образовательных организаций, подведомственных органам местного самоуправления муниципальных образований Иркутской области</w:t>
            </w:r>
          </w:p>
          <w:p w:rsidR="007A0885" w:rsidRPr="00372344" w:rsidRDefault="007A0885" w:rsidP="00FF2505">
            <w:pPr>
              <w:jc w:val="both"/>
              <w:rPr>
                <w:rFonts w:ascii="PT Astra Serif" w:hAnsi="PT Astra Serif"/>
              </w:rPr>
            </w:pPr>
          </w:p>
        </w:tc>
      </w:tr>
    </w:tbl>
    <w:p w:rsidR="00535D1A" w:rsidRPr="00372344" w:rsidRDefault="00535D1A" w:rsidP="00842138">
      <w:pPr>
        <w:rPr>
          <w:rFonts w:ascii="PT Astra Serif" w:hAnsi="PT Astra Serif"/>
        </w:rPr>
      </w:pPr>
    </w:p>
    <w:sectPr w:rsidR="00535D1A" w:rsidRPr="00372344" w:rsidSect="00A80E7E">
      <w:headerReference w:type="default" r:id="rId8"/>
      <w:footerReference w:type="even" r:id="rId9"/>
      <w:footerReference w:type="default" r:id="rId10"/>
      <w:pgSz w:w="16836" w:h="11904" w:orient="landscape"/>
      <w:pgMar w:top="1414" w:right="1560" w:bottom="1418" w:left="1418"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42F4F" w:rsidRDefault="00F42F4F">
      <w:r>
        <w:separator/>
      </w:r>
    </w:p>
  </w:endnote>
  <w:endnote w:type="continuationSeparator" w:id="0">
    <w:p w:rsidR="00F42F4F" w:rsidRDefault="00F42F4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PT Astra Serif">
    <w:panose1 w:val="020A0603040505020204"/>
    <w:charset w:val="CC"/>
    <w:family w:val="roman"/>
    <w:pitch w:val="variable"/>
    <w:sig w:usb0="A00002EF" w:usb1="5000204B" w:usb2="00000020" w:usb3="00000000" w:csb0="00000097"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2F4F" w:rsidRDefault="00F42F4F">
    <w:pPr>
      <w:pStyle w:val="ae"/>
      <w:framePr w:wrap="around" w:vAnchor="text" w:hAnchor="margin" w:xAlign="right" w:y="1"/>
      <w:rPr>
        <w:rStyle w:val="af8"/>
      </w:rPr>
    </w:pPr>
    <w:r>
      <w:rPr>
        <w:rStyle w:val="af8"/>
      </w:rPr>
      <w:fldChar w:fldCharType="begin"/>
    </w:r>
    <w:r>
      <w:rPr>
        <w:rStyle w:val="af8"/>
      </w:rPr>
      <w:instrText xml:space="preserve">PAGE  </w:instrText>
    </w:r>
    <w:r>
      <w:rPr>
        <w:rStyle w:val="af8"/>
      </w:rPr>
      <w:fldChar w:fldCharType="end"/>
    </w:r>
  </w:p>
  <w:p w:rsidR="00F42F4F" w:rsidRDefault="00F42F4F">
    <w:pPr>
      <w:pStyle w:val="ae"/>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2F4F" w:rsidRDefault="00F42F4F">
    <w:pPr>
      <w:pStyle w:val="ae"/>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42F4F" w:rsidRDefault="00F42F4F">
      <w:r>
        <w:separator/>
      </w:r>
    </w:p>
  </w:footnote>
  <w:footnote w:type="continuationSeparator" w:id="0">
    <w:p w:rsidR="00F42F4F" w:rsidRDefault="00F42F4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2F4F" w:rsidRPr="00C411C8" w:rsidRDefault="00F42F4F">
    <w:pPr>
      <w:pStyle w:val="af9"/>
      <w:jc w:val="center"/>
      <w:rPr>
        <w:rFonts w:ascii="PT Astra Serif" w:hAnsi="PT Astra Serif"/>
        <w:sz w:val="20"/>
      </w:rPr>
    </w:pPr>
    <w:r w:rsidRPr="00C411C8">
      <w:rPr>
        <w:rFonts w:ascii="PT Astra Serif" w:hAnsi="PT Astra Serif"/>
        <w:sz w:val="20"/>
      </w:rPr>
      <w:fldChar w:fldCharType="begin"/>
    </w:r>
    <w:r w:rsidRPr="00C411C8">
      <w:rPr>
        <w:rFonts w:ascii="PT Astra Serif" w:hAnsi="PT Astra Serif"/>
        <w:sz w:val="20"/>
      </w:rPr>
      <w:instrText xml:space="preserve"> PAGE   \* MERGEFORMAT </w:instrText>
    </w:r>
    <w:r w:rsidRPr="00C411C8">
      <w:rPr>
        <w:rFonts w:ascii="PT Astra Serif" w:hAnsi="PT Astra Serif"/>
        <w:sz w:val="20"/>
      </w:rPr>
      <w:fldChar w:fldCharType="separate"/>
    </w:r>
    <w:r w:rsidR="00610EBD">
      <w:rPr>
        <w:rFonts w:ascii="PT Astra Serif" w:hAnsi="PT Astra Serif"/>
        <w:noProof/>
        <w:sz w:val="20"/>
      </w:rPr>
      <w:t>2</w:t>
    </w:r>
    <w:r w:rsidRPr="00C411C8">
      <w:rPr>
        <w:rFonts w:ascii="PT Astra Serif" w:hAnsi="PT Astra Serif"/>
        <w:sz w:val="20"/>
      </w:rPr>
      <w:fldChar w:fldCharType="end"/>
    </w:r>
  </w:p>
  <w:p w:rsidR="00F42F4F" w:rsidRPr="00C411C8" w:rsidRDefault="00F42F4F">
    <w:pPr>
      <w:pStyle w:val="af9"/>
      <w:rPr>
        <w:rFonts w:ascii="PT Astra Serif" w:hAnsi="PT Astra Serif"/>
        <w:sz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272FA2"/>
    <w:multiLevelType w:val="hybridMultilevel"/>
    <w:tmpl w:val="43A447B6"/>
    <w:lvl w:ilvl="0" w:tplc="7F2E9684">
      <w:start w:val="1"/>
      <w:numFmt w:val="bullet"/>
      <w:lvlText w:val="-"/>
      <w:lvlJc w:val="left"/>
      <w:pPr>
        <w:tabs>
          <w:tab w:val="num" w:pos="1429"/>
        </w:tabs>
        <w:ind w:left="1429" w:hanging="360"/>
      </w:pPr>
      <w:rPr>
        <w:rFonts w:ascii="Times New Roman" w:hAnsi="Times New Roman"/>
      </w:rPr>
    </w:lvl>
    <w:lvl w:ilvl="1" w:tplc="E0C69060">
      <w:start w:val="1"/>
      <w:numFmt w:val="bullet"/>
      <w:lvlText w:val="o"/>
      <w:lvlJc w:val="left"/>
      <w:pPr>
        <w:tabs>
          <w:tab w:val="num" w:pos="2149"/>
        </w:tabs>
        <w:ind w:left="2149" w:hanging="360"/>
      </w:pPr>
      <w:rPr>
        <w:rFonts w:ascii="Courier New" w:hAnsi="Courier New"/>
      </w:rPr>
    </w:lvl>
    <w:lvl w:ilvl="2" w:tplc="3AF8B458">
      <w:start w:val="1"/>
      <w:numFmt w:val="bullet"/>
      <w:lvlText w:val=""/>
      <w:lvlJc w:val="left"/>
      <w:pPr>
        <w:tabs>
          <w:tab w:val="num" w:pos="2869"/>
        </w:tabs>
        <w:ind w:left="2869" w:hanging="360"/>
      </w:pPr>
      <w:rPr>
        <w:rFonts w:ascii="Wingdings" w:hAnsi="Wingdings"/>
      </w:rPr>
    </w:lvl>
    <w:lvl w:ilvl="3" w:tplc="2E1AF6C4">
      <w:start w:val="1"/>
      <w:numFmt w:val="bullet"/>
      <w:lvlText w:val=""/>
      <w:lvlJc w:val="left"/>
      <w:pPr>
        <w:tabs>
          <w:tab w:val="num" w:pos="3589"/>
        </w:tabs>
        <w:ind w:left="3589" w:hanging="360"/>
      </w:pPr>
      <w:rPr>
        <w:rFonts w:ascii="Symbol" w:hAnsi="Symbol"/>
      </w:rPr>
    </w:lvl>
    <w:lvl w:ilvl="4" w:tplc="5D4A396C">
      <w:start w:val="1"/>
      <w:numFmt w:val="bullet"/>
      <w:lvlText w:val="o"/>
      <w:lvlJc w:val="left"/>
      <w:pPr>
        <w:tabs>
          <w:tab w:val="num" w:pos="4309"/>
        </w:tabs>
        <w:ind w:left="4309" w:hanging="360"/>
      </w:pPr>
      <w:rPr>
        <w:rFonts w:ascii="Courier New" w:hAnsi="Courier New"/>
      </w:rPr>
    </w:lvl>
    <w:lvl w:ilvl="5" w:tplc="643E3B14">
      <w:start w:val="1"/>
      <w:numFmt w:val="bullet"/>
      <w:lvlText w:val=""/>
      <w:lvlJc w:val="left"/>
      <w:pPr>
        <w:tabs>
          <w:tab w:val="num" w:pos="5029"/>
        </w:tabs>
        <w:ind w:left="5029" w:hanging="360"/>
      </w:pPr>
      <w:rPr>
        <w:rFonts w:ascii="Wingdings" w:hAnsi="Wingdings"/>
      </w:rPr>
    </w:lvl>
    <w:lvl w:ilvl="6" w:tplc="CC0ECC6A">
      <w:start w:val="1"/>
      <w:numFmt w:val="bullet"/>
      <w:lvlText w:val=""/>
      <w:lvlJc w:val="left"/>
      <w:pPr>
        <w:tabs>
          <w:tab w:val="num" w:pos="5749"/>
        </w:tabs>
        <w:ind w:left="5749" w:hanging="360"/>
      </w:pPr>
      <w:rPr>
        <w:rFonts w:ascii="Symbol" w:hAnsi="Symbol"/>
      </w:rPr>
    </w:lvl>
    <w:lvl w:ilvl="7" w:tplc="94121C28">
      <w:start w:val="1"/>
      <w:numFmt w:val="bullet"/>
      <w:lvlText w:val="o"/>
      <w:lvlJc w:val="left"/>
      <w:pPr>
        <w:tabs>
          <w:tab w:val="num" w:pos="6469"/>
        </w:tabs>
        <w:ind w:left="6469" w:hanging="360"/>
      </w:pPr>
      <w:rPr>
        <w:rFonts w:ascii="Courier New" w:hAnsi="Courier New"/>
      </w:rPr>
    </w:lvl>
    <w:lvl w:ilvl="8" w:tplc="9D6CC5A6">
      <w:start w:val="1"/>
      <w:numFmt w:val="bullet"/>
      <w:lvlText w:val=""/>
      <w:lvlJc w:val="left"/>
      <w:pPr>
        <w:tabs>
          <w:tab w:val="num" w:pos="7189"/>
        </w:tabs>
        <w:ind w:left="7189" w:hanging="360"/>
      </w:pPr>
      <w:rPr>
        <w:rFonts w:ascii="Wingdings" w:hAnsi="Wingdings"/>
      </w:rPr>
    </w:lvl>
  </w:abstractNum>
  <w:abstractNum w:abstractNumId="1">
    <w:nsid w:val="1AAC5B9D"/>
    <w:multiLevelType w:val="hybridMultilevel"/>
    <w:tmpl w:val="C0667972"/>
    <w:lvl w:ilvl="0" w:tplc="7F94CD4C">
      <w:start w:val="1"/>
      <w:numFmt w:val="bullet"/>
      <w:lvlText w:val=""/>
      <w:lvlJc w:val="left"/>
      <w:pPr>
        <w:tabs>
          <w:tab w:val="num" w:pos="1429"/>
        </w:tabs>
        <w:ind w:left="1429" w:hanging="360"/>
      </w:pPr>
      <w:rPr>
        <w:rFonts w:ascii="Symbol" w:hAnsi="Symbol"/>
      </w:rPr>
    </w:lvl>
    <w:lvl w:ilvl="1" w:tplc="76004676">
      <w:start w:val="1"/>
      <w:numFmt w:val="bullet"/>
      <w:lvlText w:val="o"/>
      <w:lvlJc w:val="left"/>
      <w:pPr>
        <w:tabs>
          <w:tab w:val="num" w:pos="2149"/>
        </w:tabs>
        <w:ind w:left="2149" w:hanging="360"/>
      </w:pPr>
      <w:rPr>
        <w:rFonts w:ascii="Courier New" w:hAnsi="Courier New"/>
      </w:rPr>
    </w:lvl>
    <w:lvl w:ilvl="2" w:tplc="A3F0A960">
      <w:start w:val="1"/>
      <w:numFmt w:val="bullet"/>
      <w:lvlText w:val=""/>
      <w:lvlJc w:val="left"/>
      <w:pPr>
        <w:tabs>
          <w:tab w:val="num" w:pos="2869"/>
        </w:tabs>
        <w:ind w:left="2869" w:hanging="360"/>
      </w:pPr>
      <w:rPr>
        <w:rFonts w:ascii="Wingdings" w:hAnsi="Wingdings"/>
      </w:rPr>
    </w:lvl>
    <w:lvl w:ilvl="3" w:tplc="3EAA73B2">
      <w:start w:val="1"/>
      <w:numFmt w:val="bullet"/>
      <w:lvlText w:val=""/>
      <w:lvlJc w:val="left"/>
      <w:pPr>
        <w:tabs>
          <w:tab w:val="num" w:pos="3589"/>
        </w:tabs>
        <w:ind w:left="3589" w:hanging="360"/>
      </w:pPr>
      <w:rPr>
        <w:rFonts w:ascii="Symbol" w:hAnsi="Symbol"/>
      </w:rPr>
    </w:lvl>
    <w:lvl w:ilvl="4" w:tplc="E1CE4308">
      <w:start w:val="1"/>
      <w:numFmt w:val="bullet"/>
      <w:lvlText w:val="o"/>
      <w:lvlJc w:val="left"/>
      <w:pPr>
        <w:tabs>
          <w:tab w:val="num" w:pos="4309"/>
        </w:tabs>
        <w:ind w:left="4309" w:hanging="360"/>
      </w:pPr>
      <w:rPr>
        <w:rFonts w:ascii="Courier New" w:hAnsi="Courier New"/>
      </w:rPr>
    </w:lvl>
    <w:lvl w:ilvl="5" w:tplc="0D0E2E50">
      <w:start w:val="1"/>
      <w:numFmt w:val="bullet"/>
      <w:lvlText w:val=""/>
      <w:lvlJc w:val="left"/>
      <w:pPr>
        <w:tabs>
          <w:tab w:val="num" w:pos="5029"/>
        </w:tabs>
        <w:ind w:left="5029" w:hanging="360"/>
      </w:pPr>
      <w:rPr>
        <w:rFonts w:ascii="Wingdings" w:hAnsi="Wingdings"/>
      </w:rPr>
    </w:lvl>
    <w:lvl w:ilvl="6" w:tplc="35101092">
      <w:start w:val="1"/>
      <w:numFmt w:val="bullet"/>
      <w:lvlText w:val=""/>
      <w:lvlJc w:val="left"/>
      <w:pPr>
        <w:tabs>
          <w:tab w:val="num" w:pos="5749"/>
        </w:tabs>
        <w:ind w:left="5749" w:hanging="360"/>
      </w:pPr>
      <w:rPr>
        <w:rFonts w:ascii="Symbol" w:hAnsi="Symbol"/>
      </w:rPr>
    </w:lvl>
    <w:lvl w:ilvl="7" w:tplc="F320B6FA">
      <w:start w:val="1"/>
      <w:numFmt w:val="bullet"/>
      <w:lvlText w:val="o"/>
      <w:lvlJc w:val="left"/>
      <w:pPr>
        <w:tabs>
          <w:tab w:val="num" w:pos="6469"/>
        </w:tabs>
        <w:ind w:left="6469" w:hanging="360"/>
      </w:pPr>
      <w:rPr>
        <w:rFonts w:ascii="Courier New" w:hAnsi="Courier New"/>
      </w:rPr>
    </w:lvl>
    <w:lvl w:ilvl="8" w:tplc="14405204">
      <w:start w:val="1"/>
      <w:numFmt w:val="bullet"/>
      <w:lvlText w:val=""/>
      <w:lvlJc w:val="left"/>
      <w:pPr>
        <w:tabs>
          <w:tab w:val="num" w:pos="7189"/>
        </w:tabs>
        <w:ind w:left="7189" w:hanging="360"/>
      </w:pPr>
      <w:rPr>
        <w:rFonts w:ascii="Wingdings" w:hAnsi="Wingdings"/>
      </w:rPr>
    </w:lvl>
  </w:abstractNum>
  <w:abstractNum w:abstractNumId="2">
    <w:nsid w:val="2A721EDA"/>
    <w:multiLevelType w:val="hybridMultilevel"/>
    <w:tmpl w:val="88F8049C"/>
    <w:lvl w:ilvl="0" w:tplc="4A480D68">
      <w:start w:val="1"/>
      <w:numFmt w:val="bullet"/>
      <w:pStyle w:val="a"/>
      <w:lvlText w:val=""/>
      <w:lvlJc w:val="left"/>
      <w:pPr>
        <w:tabs>
          <w:tab w:val="num" w:pos="709"/>
        </w:tabs>
        <w:ind w:left="709" w:hanging="284"/>
      </w:pPr>
      <w:rPr>
        <w:rFonts w:ascii="Symbol" w:hAnsi="Symbol"/>
        <w:color w:val="000000"/>
      </w:rPr>
    </w:lvl>
    <w:lvl w:ilvl="1" w:tplc="907C695C">
      <w:start w:val="1"/>
      <w:numFmt w:val="decimal"/>
      <w:lvlText w:val="%2."/>
      <w:lvlJc w:val="left"/>
      <w:pPr>
        <w:tabs>
          <w:tab w:val="num" w:pos="1440"/>
        </w:tabs>
        <w:ind w:left="1440" w:hanging="360"/>
      </w:pPr>
    </w:lvl>
    <w:lvl w:ilvl="2" w:tplc="847270AE">
      <w:start w:val="1"/>
      <w:numFmt w:val="decimal"/>
      <w:lvlText w:val="%3."/>
      <w:lvlJc w:val="left"/>
      <w:pPr>
        <w:tabs>
          <w:tab w:val="num" w:pos="2160"/>
        </w:tabs>
        <w:ind w:left="2160" w:hanging="360"/>
      </w:pPr>
    </w:lvl>
    <w:lvl w:ilvl="3" w:tplc="44FAB516">
      <w:start w:val="1"/>
      <w:numFmt w:val="decimal"/>
      <w:lvlText w:val="%4."/>
      <w:lvlJc w:val="left"/>
      <w:pPr>
        <w:tabs>
          <w:tab w:val="num" w:pos="2880"/>
        </w:tabs>
        <w:ind w:left="2880" w:hanging="360"/>
      </w:pPr>
    </w:lvl>
    <w:lvl w:ilvl="4" w:tplc="B2B205F4">
      <w:start w:val="1"/>
      <w:numFmt w:val="decimal"/>
      <w:lvlText w:val="%5."/>
      <w:lvlJc w:val="left"/>
      <w:pPr>
        <w:tabs>
          <w:tab w:val="num" w:pos="3600"/>
        </w:tabs>
        <w:ind w:left="3600" w:hanging="360"/>
      </w:pPr>
    </w:lvl>
    <w:lvl w:ilvl="5" w:tplc="D49E329C">
      <w:start w:val="1"/>
      <w:numFmt w:val="decimal"/>
      <w:lvlText w:val="%6."/>
      <w:lvlJc w:val="left"/>
      <w:pPr>
        <w:tabs>
          <w:tab w:val="num" w:pos="4320"/>
        </w:tabs>
        <w:ind w:left="4320" w:hanging="360"/>
      </w:pPr>
    </w:lvl>
    <w:lvl w:ilvl="6" w:tplc="E4A64E44">
      <w:start w:val="1"/>
      <w:numFmt w:val="decimal"/>
      <w:lvlText w:val="%7."/>
      <w:lvlJc w:val="left"/>
      <w:pPr>
        <w:tabs>
          <w:tab w:val="num" w:pos="5040"/>
        </w:tabs>
        <w:ind w:left="5040" w:hanging="360"/>
      </w:pPr>
    </w:lvl>
    <w:lvl w:ilvl="7" w:tplc="E0EE971E">
      <w:start w:val="1"/>
      <w:numFmt w:val="decimal"/>
      <w:lvlText w:val="%8."/>
      <w:lvlJc w:val="left"/>
      <w:pPr>
        <w:tabs>
          <w:tab w:val="num" w:pos="5760"/>
        </w:tabs>
        <w:ind w:left="5760" w:hanging="360"/>
      </w:pPr>
    </w:lvl>
    <w:lvl w:ilvl="8" w:tplc="E93E933A">
      <w:start w:val="1"/>
      <w:numFmt w:val="decimal"/>
      <w:lvlText w:val="%9."/>
      <w:lvlJc w:val="left"/>
      <w:pPr>
        <w:tabs>
          <w:tab w:val="num" w:pos="6480"/>
        </w:tabs>
        <w:ind w:left="6480" w:hanging="360"/>
      </w:pPr>
    </w:lvl>
  </w:abstractNum>
  <w:abstractNum w:abstractNumId="3">
    <w:nsid w:val="46627271"/>
    <w:multiLevelType w:val="hybridMultilevel"/>
    <w:tmpl w:val="393AC5A0"/>
    <w:lvl w:ilvl="0" w:tplc="3E84A3C0">
      <w:start w:val="1"/>
      <w:numFmt w:val="decimal"/>
      <w:lvlText w:val="%1."/>
      <w:lvlJc w:val="left"/>
      <w:pPr>
        <w:tabs>
          <w:tab w:val="num" w:pos="720"/>
        </w:tabs>
        <w:ind w:left="720" w:hanging="360"/>
      </w:pPr>
    </w:lvl>
    <w:lvl w:ilvl="1" w:tplc="A4FE3510">
      <w:start w:val="1"/>
      <w:numFmt w:val="lowerLetter"/>
      <w:lvlText w:val="%2."/>
      <w:lvlJc w:val="left"/>
      <w:pPr>
        <w:tabs>
          <w:tab w:val="num" w:pos="1440"/>
        </w:tabs>
        <w:ind w:left="1440" w:hanging="360"/>
      </w:pPr>
    </w:lvl>
    <w:lvl w:ilvl="2" w:tplc="226E5496">
      <w:start w:val="1"/>
      <w:numFmt w:val="lowerRoman"/>
      <w:lvlText w:val="%3."/>
      <w:lvlJc w:val="right"/>
      <w:pPr>
        <w:tabs>
          <w:tab w:val="num" w:pos="2160"/>
        </w:tabs>
        <w:ind w:left="2160" w:hanging="180"/>
      </w:pPr>
    </w:lvl>
    <w:lvl w:ilvl="3" w:tplc="7D7A124A">
      <w:start w:val="1"/>
      <w:numFmt w:val="decimal"/>
      <w:lvlText w:val="%4."/>
      <w:lvlJc w:val="left"/>
      <w:pPr>
        <w:tabs>
          <w:tab w:val="num" w:pos="2880"/>
        </w:tabs>
        <w:ind w:left="2880" w:hanging="360"/>
      </w:pPr>
    </w:lvl>
    <w:lvl w:ilvl="4" w:tplc="FA841EDC">
      <w:start w:val="1"/>
      <w:numFmt w:val="lowerLetter"/>
      <w:lvlText w:val="%5."/>
      <w:lvlJc w:val="left"/>
      <w:pPr>
        <w:tabs>
          <w:tab w:val="num" w:pos="3600"/>
        </w:tabs>
        <w:ind w:left="3600" w:hanging="360"/>
      </w:pPr>
    </w:lvl>
    <w:lvl w:ilvl="5" w:tplc="31D2948E">
      <w:start w:val="1"/>
      <w:numFmt w:val="lowerRoman"/>
      <w:lvlText w:val="%6."/>
      <w:lvlJc w:val="right"/>
      <w:pPr>
        <w:tabs>
          <w:tab w:val="num" w:pos="4320"/>
        </w:tabs>
        <w:ind w:left="4320" w:hanging="180"/>
      </w:pPr>
    </w:lvl>
    <w:lvl w:ilvl="6" w:tplc="961E78A0">
      <w:start w:val="1"/>
      <w:numFmt w:val="decimal"/>
      <w:lvlText w:val="%7."/>
      <w:lvlJc w:val="left"/>
      <w:pPr>
        <w:tabs>
          <w:tab w:val="num" w:pos="5040"/>
        </w:tabs>
        <w:ind w:left="5040" w:hanging="360"/>
      </w:pPr>
    </w:lvl>
    <w:lvl w:ilvl="7" w:tplc="124650DA">
      <w:start w:val="1"/>
      <w:numFmt w:val="lowerLetter"/>
      <w:lvlText w:val="%8."/>
      <w:lvlJc w:val="left"/>
      <w:pPr>
        <w:tabs>
          <w:tab w:val="num" w:pos="5760"/>
        </w:tabs>
        <w:ind w:left="5760" w:hanging="360"/>
      </w:pPr>
    </w:lvl>
    <w:lvl w:ilvl="8" w:tplc="26968A4E">
      <w:start w:val="1"/>
      <w:numFmt w:val="lowerRoman"/>
      <w:lvlText w:val="%9."/>
      <w:lvlJc w:val="right"/>
      <w:pPr>
        <w:tabs>
          <w:tab w:val="num" w:pos="6480"/>
        </w:tabs>
        <w:ind w:left="6480" w:hanging="180"/>
      </w:pPr>
    </w:lvl>
  </w:abstractNum>
  <w:abstractNum w:abstractNumId="4">
    <w:nsid w:val="484D7BE4"/>
    <w:multiLevelType w:val="hybridMultilevel"/>
    <w:tmpl w:val="7F7671B6"/>
    <w:lvl w:ilvl="0" w:tplc="ACACAFB6">
      <w:start w:val="1"/>
      <w:numFmt w:val="bullet"/>
      <w:lvlText w:val=""/>
      <w:lvlJc w:val="left"/>
      <w:pPr>
        <w:tabs>
          <w:tab w:val="num" w:pos="1429"/>
        </w:tabs>
        <w:ind w:left="1429" w:hanging="360"/>
      </w:pPr>
      <w:rPr>
        <w:rFonts w:ascii="Symbol" w:hAnsi="Symbol"/>
      </w:rPr>
    </w:lvl>
    <w:lvl w:ilvl="1" w:tplc="902C71A0">
      <w:start w:val="1"/>
      <w:numFmt w:val="bullet"/>
      <w:lvlText w:val="o"/>
      <w:lvlJc w:val="left"/>
      <w:pPr>
        <w:tabs>
          <w:tab w:val="num" w:pos="2149"/>
        </w:tabs>
        <w:ind w:left="2149" w:hanging="360"/>
      </w:pPr>
      <w:rPr>
        <w:rFonts w:ascii="Courier New" w:hAnsi="Courier New"/>
      </w:rPr>
    </w:lvl>
    <w:lvl w:ilvl="2" w:tplc="901059BA">
      <w:start w:val="1"/>
      <w:numFmt w:val="bullet"/>
      <w:lvlText w:val=""/>
      <w:lvlJc w:val="left"/>
      <w:pPr>
        <w:tabs>
          <w:tab w:val="num" w:pos="2869"/>
        </w:tabs>
        <w:ind w:left="2869" w:hanging="360"/>
      </w:pPr>
      <w:rPr>
        <w:rFonts w:ascii="Wingdings" w:hAnsi="Wingdings"/>
      </w:rPr>
    </w:lvl>
    <w:lvl w:ilvl="3" w:tplc="A73651C4">
      <w:start w:val="1"/>
      <w:numFmt w:val="bullet"/>
      <w:lvlText w:val=""/>
      <w:lvlJc w:val="left"/>
      <w:pPr>
        <w:tabs>
          <w:tab w:val="num" w:pos="3589"/>
        </w:tabs>
        <w:ind w:left="3589" w:hanging="360"/>
      </w:pPr>
      <w:rPr>
        <w:rFonts w:ascii="Symbol" w:hAnsi="Symbol"/>
      </w:rPr>
    </w:lvl>
    <w:lvl w:ilvl="4" w:tplc="4EC8E47A">
      <w:start w:val="1"/>
      <w:numFmt w:val="bullet"/>
      <w:lvlText w:val="o"/>
      <w:lvlJc w:val="left"/>
      <w:pPr>
        <w:tabs>
          <w:tab w:val="num" w:pos="4309"/>
        </w:tabs>
        <w:ind w:left="4309" w:hanging="360"/>
      </w:pPr>
      <w:rPr>
        <w:rFonts w:ascii="Courier New" w:hAnsi="Courier New"/>
      </w:rPr>
    </w:lvl>
    <w:lvl w:ilvl="5" w:tplc="CA966076">
      <w:start w:val="1"/>
      <w:numFmt w:val="bullet"/>
      <w:lvlText w:val=""/>
      <w:lvlJc w:val="left"/>
      <w:pPr>
        <w:tabs>
          <w:tab w:val="num" w:pos="5029"/>
        </w:tabs>
        <w:ind w:left="5029" w:hanging="360"/>
      </w:pPr>
      <w:rPr>
        <w:rFonts w:ascii="Wingdings" w:hAnsi="Wingdings"/>
      </w:rPr>
    </w:lvl>
    <w:lvl w:ilvl="6" w:tplc="0E10D636">
      <w:start w:val="1"/>
      <w:numFmt w:val="bullet"/>
      <w:lvlText w:val=""/>
      <w:lvlJc w:val="left"/>
      <w:pPr>
        <w:tabs>
          <w:tab w:val="num" w:pos="5749"/>
        </w:tabs>
        <w:ind w:left="5749" w:hanging="360"/>
      </w:pPr>
      <w:rPr>
        <w:rFonts w:ascii="Symbol" w:hAnsi="Symbol"/>
      </w:rPr>
    </w:lvl>
    <w:lvl w:ilvl="7" w:tplc="7F7C50AE">
      <w:start w:val="1"/>
      <w:numFmt w:val="bullet"/>
      <w:lvlText w:val="o"/>
      <w:lvlJc w:val="left"/>
      <w:pPr>
        <w:tabs>
          <w:tab w:val="num" w:pos="6469"/>
        </w:tabs>
        <w:ind w:left="6469" w:hanging="360"/>
      </w:pPr>
      <w:rPr>
        <w:rFonts w:ascii="Courier New" w:hAnsi="Courier New"/>
      </w:rPr>
    </w:lvl>
    <w:lvl w:ilvl="8" w:tplc="7D94F69A">
      <w:start w:val="1"/>
      <w:numFmt w:val="bullet"/>
      <w:lvlText w:val=""/>
      <w:lvlJc w:val="left"/>
      <w:pPr>
        <w:tabs>
          <w:tab w:val="num" w:pos="7189"/>
        </w:tabs>
        <w:ind w:left="7189" w:hanging="360"/>
      </w:pPr>
      <w:rPr>
        <w:rFonts w:ascii="Wingdings" w:hAnsi="Wingdings"/>
      </w:rPr>
    </w:lvl>
  </w:abstractNum>
  <w:abstractNum w:abstractNumId="5">
    <w:nsid w:val="51626B52"/>
    <w:multiLevelType w:val="hybridMultilevel"/>
    <w:tmpl w:val="0AF0D2BE"/>
    <w:lvl w:ilvl="0" w:tplc="5FC6BE4E">
      <w:start w:val="1"/>
      <w:numFmt w:val="bullet"/>
      <w:lvlText w:val=""/>
      <w:lvlJc w:val="left"/>
      <w:pPr>
        <w:tabs>
          <w:tab w:val="num" w:pos="1429"/>
        </w:tabs>
        <w:ind w:left="1429" w:hanging="360"/>
      </w:pPr>
      <w:rPr>
        <w:rFonts w:ascii="Symbol" w:hAnsi="Symbol"/>
      </w:rPr>
    </w:lvl>
    <w:lvl w:ilvl="1" w:tplc="42E60534">
      <w:start w:val="1"/>
      <w:numFmt w:val="bullet"/>
      <w:lvlText w:val="o"/>
      <w:lvlJc w:val="left"/>
      <w:pPr>
        <w:tabs>
          <w:tab w:val="num" w:pos="2149"/>
        </w:tabs>
        <w:ind w:left="2149" w:hanging="360"/>
      </w:pPr>
      <w:rPr>
        <w:rFonts w:ascii="Courier New" w:hAnsi="Courier New"/>
      </w:rPr>
    </w:lvl>
    <w:lvl w:ilvl="2" w:tplc="D54ECB68">
      <w:start w:val="1"/>
      <w:numFmt w:val="bullet"/>
      <w:lvlText w:val=""/>
      <w:lvlJc w:val="left"/>
      <w:pPr>
        <w:tabs>
          <w:tab w:val="num" w:pos="2869"/>
        </w:tabs>
        <w:ind w:left="2869" w:hanging="360"/>
      </w:pPr>
      <w:rPr>
        <w:rFonts w:ascii="Wingdings" w:hAnsi="Wingdings"/>
      </w:rPr>
    </w:lvl>
    <w:lvl w:ilvl="3" w:tplc="0D140264">
      <w:start w:val="1"/>
      <w:numFmt w:val="bullet"/>
      <w:lvlText w:val=""/>
      <w:lvlJc w:val="left"/>
      <w:pPr>
        <w:tabs>
          <w:tab w:val="num" w:pos="3589"/>
        </w:tabs>
        <w:ind w:left="3589" w:hanging="360"/>
      </w:pPr>
      <w:rPr>
        <w:rFonts w:ascii="Symbol" w:hAnsi="Symbol"/>
      </w:rPr>
    </w:lvl>
    <w:lvl w:ilvl="4" w:tplc="222A05CA">
      <w:start w:val="1"/>
      <w:numFmt w:val="bullet"/>
      <w:lvlText w:val="o"/>
      <w:lvlJc w:val="left"/>
      <w:pPr>
        <w:tabs>
          <w:tab w:val="num" w:pos="4309"/>
        </w:tabs>
        <w:ind w:left="4309" w:hanging="360"/>
      </w:pPr>
      <w:rPr>
        <w:rFonts w:ascii="Courier New" w:hAnsi="Courier New"/>
      </w:rPr>
    </w:lvl>
    <w:lvl w:ilvl="5" w:tplc="60A0590A">
      <w:start w:val="1"/>
      <w:numFmt w:val="bullet"/>
      <w:lvlText w:val=""/>
      <w:lvlJc w:val="left"/>
      <w:pPr>
        <w:tabs>
          <w:tab w:val="num" w:pos="5029"/>
        </w:tabs>
        <w:ind w:left="5029" w:hanging="360"/>
      </w:pPr>
      <w:rPr>
        <w:rFonts w:ascii="Wingdings" w:hAnsi="Wingdings"/>
      </w:rPr>
    </w:lvl>
    <w:lvl w:ilvl="6" w:tplc="2B10921A">
      <w:start w:val="1"/>
      <w:numFmt w:val="bullet"/>
      <w:lvlText w:val=""/>
      <w:lvlJc w:val="left"/>
      <w:pPr>
        <w:tabs>
          <w:tab w:val="num" w:pos="5749"/>
        </w:tabs>
        <w:ind w:left="5749" w:hanging="360"/>
      </w:pPr>
      <w:rPr>
        <w:rFonts w:ascii="Symbol" w:hAnsi="Symbol"/>
      </w:rPr>
    </w:lvl>
    <w:lvl w:ilvl="7" w:tplc="9282FDCA">
      <w:start w:val="1"/>
      <w:numFmt w:val="bullet"/>
      <w:lvlText w:val="o"/>
      <w:lvlJc w:val="left"/>
      <w:pPr>
        <w:tabs>
          <w:tab w:val="num" w:pos="6469"/>
        </w:tabs>
        <w:ind w:left="6469" w:hanging="360"/>
      </w:pPr>
      <w:rPr>
        <w:rFonts w:ascii="Courier New" w:hAnsi="Courier New"/>
      </w:rPr>
    </w:lvl>
    <w:lvl w:ilvl="8" w:tplc="F248376C">
      <w:start w:val="1"/>
      <w:numFmt w:val="bullet"/>
      <w:lvlText w:val=""/>
      <w:lvlJc w:val="left"/>
      <w:pPr>
        <w:tabs>
          <w:tab w:val="num" w:pos="7189"/>
        </w:tabs>
        <w:ind w:left="7189" w:hanging="360"/>
      </w:pPr>
      <w:rPr>
        <w:rFonts w:ascii="Wingdings" w:hAnsi="Wingdings"/>
      </w:rPr>
    </w:lvl>
  </w:abstractNum>
  <w:abstractNum w:abstractNumId="6">
    <w:nsid w:val="71D54D40"/>
    <w:multiLevelType w:val="hybridMultilevel"/>
    <w:tmpl w:val="A10009E8"/>
    <w:lvl w:ilvl="0" w:tplc="66404158">
      <w:start w:val="1"/>
      <w:numFmt w:val="decimal"/>
      <w:lvlText w:val="%1."/>
      <w:lvlJc w:val="left"/>
      <w:pPr>
        <w:ind w:left="1429" w:hanging="360"/>
      </w:pPr>
    </w:lvl>
    <w:lvl w:ilvl="1" w:tplc="3BFA35EA">
      <w:start w:val="1"/>
      <w:numFmt w:val="lowerLetter"/>
      <w:lvlText w:val="%2."/>
      <w:lvlJc w:val="left"/>
      <w:pPr>
        <w:ind w:left="2149" w:hanging="360"/>
      </w:pPr>
    </w:lvl>
    <w:lvl w:ilvl="2" w:tplc="CB7AA3E8">
      <w:start w:val="1"/>
      <w:numFmt w:val="lowerRoman"/>
      <w:lvlText w:val="%3."/>
      <w:lvlJc w:val="right"/>
      <w:pPr>
        <w:ind w:left="2869" w:hanging="180"/>
      </w:pPr>
    </w:lvl>
    <w:lvl w:ilvl="3" w:tplc="6EBCA532">
      <w:start w:val="1"/>
      <w:numFmt w:val="decimal"/>
      <w:lvlText w:val="%4."/>
      <w:lvlJc w:val="left"/>
      <w:pPr>
        <w:ind w:left="3589" w:hanging="360"/>
      </w:pPr>
    </w:lvl>
    <w:lvl w:ilvl="4" w:tplc="FD06639E">
      <w:start w:val="1"/>
      <w:numFmt w:val="lowerLetter"/>
      <w:lvlText w:val="%5."/>
      <w:lvlJc w:val="left"/>
      <w:pPr>
        <w:ind w:left="4309" w:hanging="360"/>
      </w:pPr>
    </w:lvl>
    <w:lvl w:ilvl="5" w:tplc="0B3C7F76">
      <w:start w:val="1"/>
      <w:numFmt w:val="lowerRoman"/>
      <w:lvlText w:val="%6."/>
      <w:lvlJc w:val="right"/>
      <w:pPr>
        <w:ind w:left="5029" w:hanging="180"/>
      </w:pPr>
    </w:lvl>
    <w:lvl w:ilvl="6" w:tplc="5ECACA30">
      <w:start w:val="1"/>
      <w:numFmt w:val="decimal"/>
      <w:lvlText w:val="%7."/>
      <w:lvlJc w:val="left"/>
      <w:pPr>
        <w:ind w:left="5749" w:hanging="360"/>
      </w:pPr>
    </w:lvl>
    <w:lvl w:ilvl="7" w:tplc="39A28104">
      <w:start w:val="1"/>
      <w:numFmt w:val="lowerLetter"/>
      <w:lvlText w:val="%8."/>
      <w:lvlJc w:val="left"/>
      <w:pPr>
        <w:ind w:left="6469" w:hanging="360"/>
      </w:pPr>
    </w:lvl>
    <w:lvl w:ilvl="8" w:tplc="E65AA982">
      <w:start w:val="1"/>
      <w:numFmt w:val="lowerRoman"/>
      <w:lvlText w:val="%9."/>
      <w:lvlJc w:val="right"/>
      <w:pPr>
        <w:ind w:left="7189" w:hanging="180"/>
      </w:pPr>
    </w:lvl>
  </w:abstractNum>
  <w:abstractNum w:abstractNumId="7">
    <w:nsid w:val="7C227BA1"/>
    <w:multiLevelType w:val="hybridMultilevel"/>
    <w:tmpl w:val="20001216"/>
    <w:lvl w:ilvl="0" w:tplc="433A5F34">
      <w:start w:val="1"/>
      <w:numFmt w:val="bullet"/>
      <w:lvlText w:val="-"/>
      <w:lvlJc w:val="left"/>
      <w:pPr>
        <w:tabs>
          <w:tab w:val="num" w:pos="1429"/>
        </w:tabs>
        <w:ind w:left="1429" w:hanging="360"/>
      </w:pPr>
      <w:rPr>
        <w:rFonts w:ascii="Times New Roman" w:hAnsi="Times New Roman"/>
      </w:rPr>
    </w:lvl>
    <w:lvl w:ilvl="1" w:tplc="A25AF9DA">
      <w:start w:val="1"/>
      <w:numFmt w:val="bullet"/>
      <w:lvlText w:val="o"/>
      <w:lvlJc w:val="left"/>
      <w:pPr>
        <w:tabs>
          <w:tab w:val="num" w:pos="2149"/>
        </w:tabs>
        <w:ind w:left="2149" w:hanging="360"/>
      </w:pPr>
      <w:rPr>
        <w:rFonts w:ascii="Courier New" w:hAnsi="Courier New"/>
      </w:rPr>
    </w:lvl>
    <w:lvl w:ilvl="2" w:tplc="CE7C137E">
      <w:start w:val="1"/>
      <w:numFmt w:val="bullet"/>
      <w:lvlText w:val=""/>
      <w:lvlJc w:val="left"/>
      <w:pPr>
        <w:tabs>
          <w:tab w:val="num" w:pos="2869"/>
        </w:tabs>
        <w:ind w:left="2869" w:hanging="360"/>
      </w:pPr>
      <w:rPr>
        <w:rFonts w:ascii="Wingdings" w:hAnsi="Wingdings"/>
      </w:rPr>
    </w:lvl>
    <w:lvl w:ilvl="3" w:tplc="34DC23BE">
      <w:start w:val="1"/>
      <w:numFmt w:val="bullet"/>
      <w:lvlText w:val=""/>
      <w:lvlJc w:val="left"/>
      <w:pPr>
        <w:tabs>
          <w:tab w:val="num" w:pos="3589"/>
        </w:tabs>
        <w:ind w:left="3589" w:hanging="360"/>
      </w:pPr>
      <w:rPr>
        <w:rFonts w:ascii="Symbol" w:hAnsi="Symbol"/>
      </w:rPr>
    </w:lvl>
    <w:lvl w:ilvl="4" w:tplc="9CB67AE0">
      <w:start w:val="1"/>
      <w:numFmt w:val="bullet"/>
      <w:lvlText w:val="o"/>
      <w:lvlJc w:val="left"/>
      <w:pPr>
        <w:tabs>
          <w:tab w:val="num" w:pos="4309"/>
        </w:tabs>
        <w:ind w:left="4309" w:hanging="360"/>
      </w:pPr>
      <w:rPr>
        <w:rFonts w:ascii="Courier New" w:hAnsi="Courier New"/>
      </w:rPr>
    </w:lvl>
    <w:lvl w:ilvl="5" w:tplc="6DCC95CC">
      <w:start w:val="1"/>
      <w:numFmt w:val="bullet"/>
      <w:lvlText w:val=""/>
      <w:lvlJc w:val="left"/>
      <w:pPr>
        <w:tabs>
          <w:tab w:val="num" w:pos="5029"/>
        </w:tabs>
        <w:ind w:left="5029" w:hanging="360"/>
      </w:pPr>
      <w:rPr>
        <w:rFonts w:ascii="Wingdings" w:hAnsi="Wingdings"/>
      </w:rPr>
    </w:lvl>
    <w:lvl w:ilvl="6" w:tplc="53A453F6">
      <w:start w:val="1"/>
      <w:numFmt w:val="bullet"/>
      <w:lvlText w:val=""/>
      <w:lvlJc w:val="left"/>
      <w:pPr>
        <w:tabs>
          <w:tab w:val="num" w:pos="5749"/>
        </w:tabs>
        <w:ind w:left="5749" w:hanging="360"/>
      </w:pPr>
      <w:rPr>
        <w:rFonts w:ascii="Symbol" w:hAnsi="Symbol"/>
      </w:rPr>
    </w:lvl>
    <w:lvl w:ilvl="7" w:tplc="62609424">
      <w:start w:val="1"/>
      <w:numFmt w:val="bullet"/>
      <w:lvlText w:val="o"/>
      <w:lvlJc w:val="left"/>
      <w:pPr>
        <w:tabs>
          <w:tab w:val="num" w:pos="6469"/>
        </w:tabs>
        <w:ind w:left="6469" w:hanging="360"/>
      </w:pPr>
      <w:rPr>
        <w:rFonts w:ascii="Courier New" w:hAnsi="Courier New"/>
      </w:rPr>
    </w:lvl>
    <w:lvl w:ilvl="8" w:tplc="B8C6381E">
      <w:start w:val="1"/>
      <w:numFmt w:val="bullet"/>
      <w:lvlText w:val=""/>
      <w:lvlJc w:val="left"/>
      <w:pPr>
        <w:tabs>
          <w:tab w:val="num" w:pos="7189"/>
        </w:tabs>
        <w:ind w:left="7189" w:hanging="360"/>
      </w:pPr>
      <w:rPr>
        <w:rFonts w:ascii="Wingdings" w:hAnsi="Wingdings"/>
      </w:rPr>
    </w:lvl>
  </w:abstractNum>
  <w:num w:numId="1">
    <w:abstractNumId w:val="3"/>
  </w:num>
  <w:num w:numId="2">
    <w:abstractNumId w:val="4"/>
  </w:num>
  <w:num w:numId="3">
    <w:abstractNumId w:val="1"/>
  </w:num>
  <w:num w:numId="4">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0"/>
  </w:num>
  <w:num w:numId="7">
    <w:abstractNumId w:val="5"/>
  </w:num>
  <w:num w:numId="8">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2"/>
  <w:proofState w:spelling="clean" w:grammar="clean"/>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5D1A"/>
    <w:rsid w:val="001001A6"/>
    <w:rsid w:val="00161E96"/>
    <w:rsid w:val="001C1FC0"/>
    <w:rsid w:val="001C6B64"/>
    <w:rsid w:val="001E561F"/>
    <w:rsid w:val="002A0576"/>
    <w:rsid w:val="00334CFE"/>
    <w:rsid w:val="003473B8"/>
    <w:rsid w:val="00372344"/>
    <w:rsid w:val="003C3EC1"/>
    <w:rsid w:val="003F066A"/>
    <w:rsid w:val="0041217D"/>
    <w:rsid w:val="00494E2F"/>
    <w:rsid w:val="00526486"/>
    <w:rsid w:val="00530E48"/>
    <w:rsid w:val="00535D1A"/>
    <w:rsid w:val="005502F6"/>
    <w:rsid w:val="0055673C"/>
    <w:rsid w:val="00570513"/>
    <w:rsid w:val="005B619A"/>
    <w:rsid w:val="005C4FD2"/>
    <w:rsid w:val="005E79C8"/>
    <w:rsid w:val="006017DF"/>
    <w:rsid w:val="00610EBD"/>
    <w:rsid w:val="0065698B"/>
    <w:rsid w:val="006914D1"/>
    <w:rsid w:val="006B2A81"/>
    <w:rsid w:val="006D436B"/>
    <w:rsid w:val="00725D93"/>
    <w:rsid w:val="007267BF"/>
    <w:rsid w:val="00756122"/>
    <w:rsid w:val="00782E34"/>
    <w:rsid w:val="007A0885"/>
    <w:rsid w:val="007A2A3D"/>
    <w:rsid w:val="00811FE1"/>
    <w:rsid w:val="00816C74"/>
    <w:rsid w:val="00834FBD"/>
    <w:rsid w:val="00842138"/>
    <w:rsid w:val="0085403D"/>
    <w:rsid w:val="008758AA"/>
    <w:rsid w:val="00941F71"/>
    <w:rsid w:val="00954F94"/>
    <w:rsid w:val="009617D9"/>
    <w:rsid w:val="00A54D75"/>
    <w:rsid w:val="00A80E7E"/>
    <w:rsid w:val="00AD755B"/>
    <w:rsid w:val="00B0577C"/>
    <w:rsid w:val="00B71C22"/>
    <w:rsid w:val="00C411C8"/>
    <w:rsid w:val="00C700E4"/>
    <w:rsid w:val="00C8639D"/>
    <w:rsid w:val="00D24B02"/>
    <w:rsid w:val="00D31F3B"/>
    <w:rsid w:val="00D411CF"/>
    <w:rsid w:val="00D66B8D"/>
    <w:rsid w:val="00D94F08"/>
    <w:rsid w:val="00DC6E83"/>
    <w:rsid w:val="00DD0ECD"/>
    <w:rsid w:val="00DE4DC7"/>
    <w:rsid w:val="00E20180"/>
    <w:rsid w:val="00E34C5B"/>
    <w:rsid w:val="00E43A34"/>
    <w:rsid w:val="00E84638"/>
    <w:rsid w:val="00E97E21"/>
    <w:rsid w:val="00EC2C03"/>
    <w:rsid w:val="00EF4A63"/>
    <w:rsid w:val="00F026B7"/>
    <w:rsid w:val="00F42F4F"/>
    <w:rsid w:val="00FA5F18"/>
    <w:rsid w:val="00FB0FB6"/>
    <w:rsid w:val="00FE31B1"/>
    <w:rsid w:val="00FF2505"/>
    <w:rsid w:val="00FF6473"/>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rsid w:val="00A80E7E"/>
    <w:rPr>
      <w:sz w:val="24"/>
      <w:szCs w:val="24"/>
    </w:rPr>
  </w:style>
  <w:style w:type="paragraph" w:styleId="1">
    <w:name w:val="heading 1"/>
    <w:basedOn w:val="a0"/>
    <w:next w:val="a0"/>
    <w:link w:val="10"/>
    <w:uiPriority w:val="9"/>
    <w:qFormat/>
    <w:rsid w:val="00A80E7E"/>
    <w:pPr>
      <w:keepNext/>
      <w:keepLines/>
      <w:spacing w:before="480" w:after="200"/>
      <w:outlineLvl w:val="0"/>
    </w:pPr>
    <w:rPr>
      <w:rFonts w:ascii="Arial" w:eastAsia="Arial" w:hAnsi="Arial" w:cs="Arial"/>
      <w:sz w:val="40"/>
      <w:szCs w:val="40"/>
    </w:rPr>
  </w:style>
  <w:style w:type="paragraph" w:styleId="2">
    <w:name w:val="heading 2"/>
    <w:basedOn w:val="a0"/>
    <w:next w:val="a0"/>
    <w:link w:val="20"/>
    <w:uiPriority w:val="9"/>
    <w:unhideWhenUsed/>
    <w:qFormat/>
    <w:rsid w:val="00A80E7E"/>
    <w:pPr>
      <w:keepNext/>
      <w:keepLines/>
      <w:spacing w:before="360" w:after="200"/>
      <w:outlineLvl w:val="1"/>
    </w:pPr>
    <w:rPr>
      <w:rFonts w:ascii="Arial" w:eastAsia="Arial" w:hAnsi="Arial" w:cs="Arial"/>
      <w:sz w:val="34"/>
    </w:rPr>
  </w:style>
  <w:style w:type="paragraph" w:styleId="3">
    <w:name w:val="heading 3"/>
    <w:basedOn w:val="a0"/>
    <w:next w:val="a0"/>
    <w:link w:val="30"/>
    <w:uiPriority w:val="9"/>
    <w:unhideWhenUsed/>
    <w:qFormat/>
    <w:rsid w:val="00A80E7E"/>
    <w:pPr>
      <w:keepNext/>
      <w:keepLines/>
      <w:spacing w:before="320" w:after="200"/>
      <w:outlineLvl w:val="2"/>
    </w:pPr>
    <w:rPr>
      <w:rFonts w:ascii="Arial" w:eastAsia="Arial" w:hAnsi="Arial" w:cs="Arial"/>
      <w:sz w:val="30"/>
      <w:szCs w:val="30"/>
    </w:rPr>
  </w:style>
  <w:style w:type="paragraph" w:styleId="4">
    <w:name w:val="heading 4"/>
    <w:basedOn w:val="a0"/>
    <w:next w:val="a0"/>
    <w:link w:val="40"/>
    <w:uiPriority w:val="9"/>
    <w:unhideWhenUsed/>
    <w:qFormat/>
    <w:rsid w:val="00A80E7E"/>
    <w:pPr>
      <w:keepNext/>
      <w:keepLines/>
      <w:spacing w:before="320" w:after="200"/>
      <w:outlineLvl w:val="3"/>
    </w:pPr>
    <w:rPr>
      <w:rFonts w:ascii="Arial" w:eastAsia="Arial" w:hAnsi="Arial" w:cs="Arial"/>
      <w:b/>
      <w:bCs/>
      <w:sz w:val="26"/>
      <w:szCs w:val="26"/>
    </w:rPr>
  </w:style>
  <w:style w:type="paragraph" w:styleId="5">
    <w:name w:val="heading 5"/>
    <w:basedOn w:val="a0"/>
    <w:next w:val="a0"/>
    <w:link w:val="50"/>
    <w:uiPriority w:val="9"/>
    <w:unhideWhenUsed/>
    <w:qFormat/>
    <w:rsid w:val="00A80E7E"/>
    <w:pPr>
      <w:keepNext/>
      <w:keepLines/>
      <w:spacing w:before="320" w:after="200"/>
      <w:outlineLvl w:val="4"/>
    </w:pPr>
    <w:rPr>
      <w:rFonts w:ascii="Arial" w:eastAsia="Arial" w:hAnsi="Arial" w:cs="Arial"/>
      <w:b/>
      <w:bCs/>
    </w:rPr>
  </w:style>
  <w:style w:type="paragraph" w:styleId="6">
    <w:name w:val="heading 6"/>
    <w:basedOn w:val="a0"/>
    <w:next w:val="a0"/>
    <w:link w:val="60"/>
    <w:uiPriority w:val="9"/>
    <w:unhideWhenUsed/>
    <w:qFormat/>
    <w:rsid w:val="00A80E7E"/>
    <w:pPr>
      <w:keepNext/>
      <w:keepLines/>
      <w:spacing w:before="320" w:after="200"/>
      <w:outlineLvl w:val="5"/>
    </w:pPr>
    <w:rPr>
      <w:rFonts w:ascii="Arial" w:eastAsia="Arial" w:hAnsi="Arial" w:cs="Arial"/>
      <w:b/>
      <w:bCs/>
      <w:sz w:val="22"/>
      <w:szCs w:val="22"/>
    </w:rPr>
  </w:style>
  <w:style w:type="paragraph" w:styleId="7">
    <w:name w:val="heading 7"/>
    <w:basedOn w:val="a0"/>
    <w:next w:val="a0"/>
    <w:link w:val="70"/>
    <w:uiPriority w:val="9"/>
    <w:unhideWhenUsed/>
    <w:qFormat/>
    <w:rsid w:val="00A80E7E"/>
    <w:pPr>
      <w:keepNext/>
      <w:keepLines/>
      <w:spacing w:before="320" w:after="200"/>
      <w:outlineLvl w:val="6"/>
    </w:pPr>
    <w:rPr>
      <w:rFonts w:ascii="Arial" w:eastAsia="Arial" w:hAnsi="Arial" w:cs="Arial"/>
      <w:b/>
      <w:bCs/>
      <w:i/>
      <w:iCs/>
      <w:sz w:val="22"/>
      <w:szCs w:val="22"/>
    </w:rPr>
  </w:style>
  <w:style w:type="paragraph" w:styleId="8">
    <w:name w:val="heading 8"/>
    <w:basedOn w:val="a0"/>
    <w:next w:val="a0"/>
    <w:link w:val="80"/>
    <w:uiPriority w:val="9"/>
    <w:unhideWhenUsed/>
    <w:qFormat/>
    <w:rsid w:val="00A80E7E"/>
    <w:pPr>
      <w:keepNext/>
      <w:keepLines/>
      <w:spacing w:before="320" w:after="200"/>
      <w:outlineLvl w:val="7"/>
    </w:pPr>
    <w:rPr>
      <w:rFonts w:ascii="Arial" w:eastAsia="Arial" w:hAnsi="Arial" w:cs="Arial"/>
      <w:i/>
      <w:iCs/>
      <w:sz w:val="22"/>
      <w:szCs w:val="22"/>
    </w:rPr>
  </w:style>
  <w:style w:type="paragraph" w:styleId="9">
    <w:name w:val="heading 9"/>
    <w:basedOn w:val="a0"/>
    <w:next w:val="a0"/>
    <w:link w:val="90"/>
    <w:uiPriority w:val="9"/>
    <w:unhideWhenUsed/>
    <w:qFormat/>
    <w:rsid w:val="00A80E7E"/>
    <w:pPr>
      <w:keepNext/>
      <w:keepLines/>
      <w:spacing w:before="320" w:after="200"/>
      <w:outlineLvl w:val="8"/>
    </w:pPr>
    <w:rPr>
      <w:rFonts w:ascii="Arial" w:eastAsia="Arial" w:hAnsi="Arial" w:cs="Arial"/>
      <w:i/>
      <w:iCs/>
      <w:sz w:val="21"/>
      <w:szCs w:val="21"/>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A80E7E"/>
    <w:rPr>
      <w:rFonts w:ascii="Arial" w:eastAsia="Arial" w:hAnsi="Arial" w:cs="Arial"/>
      <w:sz w:val="40"/>
      <w:szCs w:val="40"/>
    </w:rPr>
  </w:style>
  <w:style w:type="character" w:customStyle="1" w:styleId="20">
    <w:name w:val="Заголовок 2 Знак"/>
    <w:link w:val="2"/>
    <w:uiPriority w:val="9"/>
    <w:rsid w:val="00A80E7E"/>
    <w:rPr>
      <w:rFonts w:ascii="Arial" w:eastAsia="Arial" w:hAnsi="Arial" w:cs="Arial"/>
      <w:sz w:val="34"/>
    </w:rPr>
  </w:style>
  <w:style w:type="character" w:customStyle="1" w:styleId="30">
    <w:name w:val="Заголовок 3 Знак"/>
    <w:link w:val="3"/>
    <w:uiPriority w:val="9"/>
    <w:rsid w:val="00A80E7E"/>
    <w:rPr>
      <w:rFonts w:ascii="Arial" w:eastAsia="Arial" w:hAnsi="Arial" w:cs="Arial"/>
      <w:sz w:val="30"/>
      <w:szCs w:val="30"/>
    </w:rPr>
  </w:style>
  <w:style w:type="character" w:customStyle="1" w:styleId="40">
    <w:name w:val="Заголовок 4 Знак"/>
    <w:link w:val="4"/>
    <w:uiPriority w:val="9"/>
    <w:rsid w:val="00A80E7E"/>
    <w:rPr>
      <w:rFonts w:ascii="Arial" w:eastAsia="Arial" w:hAnsi="Arial" w:cs="Arial"/>
      <w:b/>
      <w:bCs/>
      <w:sz w:val="26"/>
      <w:szCs w:val="26"/>
    </w:rPr>
  </w:style>
  <w:style w:type="character" w:customStyle="1" w:styleId="50">
    <w:name w:val="Заголовок 5 Знак"/>
    <w:link w:val="5"/>
    <w:uiPriority w:val="9"/>
    <w:rsid w:val="00A80E7E"/>
    <w:rPr>
      <w:rFonts w:ascii="Arial" w:eastAsia="Arial" w:hAnsi="Arial" w:cs="Arial"/>
      <w:b/>
      <w:bCs/>
      <w:sz w:val="24"/>
      <w:szCs w:val="24"/>
    </w:rPr>
  </w:style>
  <w:style w:type="character" w:customStyle="1" w:styleId="60">
    <w:name w:val="Заголовок 6 Знак"/>
    <w:link w:val="6"/>
    <w:uiPriority w:val="9"/>
    <w:rsid w:val="00A80E7E"/>
    <w:rPr>
      <w:rFonts w:ascii="Arial" w:eastAsia="Arial" w:hAnsi="Arial" w:cs="Arial"/>
      <w:b/>
      <w:bCs/>
      <w:sz w:val="22"/>
      <w:szCs w:val="22"/>
    </w:rPr>
  </w:style>
  <w:style w:type="character" w:customStyle="1" w:styleId="70">
    <w:name w:val="Заголовок 7 Знак"/>
    <w:link w:val="7"/>
    <w:uiPriority w:val="9"/>
    <w:rsid w:val="00A80E7E"/>
    <w:rPr>
      <w:rFonts w:ascii="Arial" w:eastAsia="Arial" w:hAnsi="Arial" w:cs="Arial"/>
      <w:b/>
      <w:bCs/>
      <w:i/>
      <w:iCs/>
      <w:sz w:val="22"/>
      <w:szCs w:val="22"/>
    </w:rPr>
  </w:style>
  <w:style w:type="character" w:customStyle="1" w:styleId="80">
    <w:name w:val="Заголовок 8 Знак"/>
    <w:link w:val="8"/>
    <w:uiPriority w:val="9"/>
    <w:rsid w:val="00A80E7E"/>
    <w:rPr>
      <w:rFonts w:ascii="Arial" w:eastAsia="Arial" w:hAnsi="Arial" w:cs="Arial"/>
      <w:i/>
      <w:iCs/>
      <w:sz w:val="22"/>
      <w:szCs w:val="22"/>
    </w:rPr>
  </w:style>
  <w:style w:type="character" w:customStyle="1" w:styleId="90">
    <w:name w:val="Заголовок 9 Знак"/>
    <w:link w:val="9"/>
    <w:uiPriority w:val="9"/>
    <w:rsid w:val="00A80E7E"/>
    <w:rPr>
      <w:rFonts w:ascii="Arial" w:eastAsia="Arial" w:hAnsi="Arial" w:cs="Arial"/>
      <w:i/>
      <w:iCs/>
      <w:sz w:val="21"/>
      <w:szCs w:val="21"/>
    </w:rPr>
  </w:style>
  <w:style w:type="paragraph" w:styleId="a4">
    <w:name w:val="List Paragraph"/>
    <w:basedOn w:val="a0"/>
    <w:uiPriority w:val="34"/>
    <w:qFormat/>
    <w:rsid w:val="00A80E7E"/>
    <w:pPr>
      <w:ind w:left="720"/>
      <w:contextualSpacing/>
    </w:pPr>
  </w:style>
  <w:style w:type="paragraph" w:styleId="a5">
    <w:name w:val="No Spacing"/>
    <w:uiPriority w:val="1"/>
    <w:qFormat/>
    <w:rsid w:val="00A80E7E"/>
  </w:style>
  <w:style w:type="paragraph" w:styleId="a6">
    <w:name w:val="Title"/>
    <w:basedOn w:val="a0"/>
    <w:next w:val="a0"/>
    <w:link w:val="a7"/>
    <w:uiPriority w:val="10"/>
    <w:qFormat/>
    <w:rsid w:val="00A80E7E"/>
    <w:pPr>
      <w:spacing w:before="300" w:after="200"/>
      <w:contextualSpacing/>
    </w:pPr>
    <w:rPr>
      <w:sz w:val="48"/>
      <w:szCs w:val="48"/>
    </w:rPr>
  </w:style>
  <w:style w:type="character" w:customStyle="1" w:styleId="a7">
    <w:name w:val="Название Знак"/>
    <w:link w:val="a6"/>
    <w:uiPriority w:val="10"/>
    <w:rsid w:val="00A80E7E"/>
    <w:rPr>
      <w:sz w:val="48"/>
      <w:szCs w:val="48"/>
    </w:rPr>
  </w:style>
  <w:style w:type="paragraph" w:styleId="a8">
    <w:name w:val="Subtitle"/>
    <w:basedOn w:val="a0"/>
    <w:next w:val="a0"/>
    <w:link w:val="a9"/>
    <w:uiPriority w:val="11"/>
    <w:qFormat/>
    <w:rsid w:val="00A80E7E"/>
    <w:pPr>
      <w:spacing w:before="200" w:after="200"/>
    </w:pPr>
  </w:style>
  <w:style w:type="character" w:customStyle="1" w:styleId="a9">
    <w:name w:val="Подзаголовок Знак"/>
    <w:link w:val="a8"/>
    <w:uiPriority w:val="11"/>
    <w:rsid w:val="00A80E7E"/>
    <w:rPr>
      <w:sz w:val="24"/>
      <w:szCs w:val="24"/>
    </w:rPr>
  </w:style>
  <w:style w:type="paragraph" w:styleId="21">
    <w:name w:val="Quote"/>
    <w:basedOn w:val="a0"/>
    <w:next w:val="a0"/>
    <w:link w:val="22"/>
    <w:uiPriority w:val="29"/>
    <w:qFormat/>
    <w:rsid w:val="00A80E7E"/>
    <w:pPr>
      <w:ind w:left="720" w:right="720"/>
    </w:pPr>
    <w:rPr>
      <w:i/>
    </w:rPr>
  </w:style>
  <w:style w:type="character" w:customStyle="1" w:styleId="22">
    <w:name w:val="Цитата 2 Знак"/>
    <w:link w:val="21"/>
    <w:uiPriority w:val="29"/>
    <w:rsid w:val="00A80E7E"/>
    <w:rPr>
      <w:i/>
    </w:rPr>
  </w:style>
  <w:style w:type="paragraph" w:styleId="aa">
    <w:name w:val="Intense Quote"/>
    <w:basedOn w:val="a0"/>
    <w:next w:val="a0"/>
    <w:link w:val="ab"/>
    <w:uiPriority w:val="30"/>
    <w:qFormat/>
    <w:rsid w:val="00A80E7E"/>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b">
    <w:name w:val="Выделенная цитата Знак"/>
    <w:link w:val="aa"/>
    <w:uiPriority w:val="30"/>
    <w:rsid w:val="00A80E7E"/>
    <w:rPr>
      <w:i/>
    </w:rPr>
  </w:style>
  <w:style w:type="character" w:customStyle="1" w:styleId="HeaderChar">
    <w:name w:val="Header Char"/>
    <w:basedOn w:val="a1"/>
    <w:uiPriority w:val="99"/>
    <w:rsid w:val="00A80E7E"/>
  </w:style>
  <w:style w:type="character" w:customStyle="1" w:styleId="FooterChar">
    <w:name w:val="Footer Char"/>
    <w:basedOn w:val="a1"/>
    <w:uiPriority w:val="99"/>
    <w:rsid w:val="00A80E7E"/>
  </w:style>
  <w:style w:type="paragraph" w:styleId="ac">
    <w:name w:val="caption"/>
    <w:basedOn w:val="a0"/>
    <w:next w:val="a0"/>
    <w:uiPriority w:val="35"/>
    <w:semiHidden/>
    <w:unhideWhenUsed/>
    <w:qFormat/>
    <w:rsid w:val="00A80E7E"/>
    <w:pPr>
      <w:spacing w:line="276" w:lineRule="auto"/>
    </w:pPr>
    <w:rPr>
      <w:b/>
      <w:bCs/>
      <w:color w:val="4F81BD"/>
      <w:sz w:val="18"/>
      <w:szCs w:val="18"/>
    </w:rPr>
  </w:style>
  <w:style w:type="character" w:customStyle="1" w:styleId="ad">
    <w:name w:val="Нижний колонтитул Знак"/>
    <w:link w:val="ae"/>
    <w:uiPriority w:val="99"/>
    <w:rsid w:val="00A80E7E"/>
  </w:style>
  <w:style w:type="table" w:customStyle="1" w:styleId="TableGridLight">
    <w:name w:val="Table Grid Light"/>
    <w:basedOn w:val="a2"/>
    <w:uiPriority w:val="59"/>
    <w:rsid w:val="00A80E7E"/>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PlainTable1">
    <w:name w:val="Plain Table 1"/>
    <w:basedOn w:val="a2"/>
    <w:uiPriority w:val="59"/>
    <w:rsid w:val="00A80E7E"/>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auto"/>
      </w:tcPr>
    </w:tblStylePr>
    <w:tblStylePr w:type="band1Horz">
      <w:tblPr/>
      <w:tcPr>
        <w:shd w:val="clear" w:color="F2F2F2" w:fill="auto"/>
      </w:tcPr>
    </w:tblStylePr>
  </w:style>
  <w:style w:type="table" w:customStyle="1" w:styleId="PlainTable2">
    <w:name w:val="Plain Table 2"/>
    <w:basedOn w:val="a2"/>
    <w:uiPriority w:val="59"/>
    <w:rsid w:val="00A80E7E"/>
    <w:tblPr>
      <w:tblInd w:w="0" w:type="dxa"/>
      <w:tblBorders>
        <w:top w:val="single" w:sz="4" w:space="0" w:color="000000"/>
        <w:left w:val="none" w:sz="4" w:space="0" w:color="000000"/>
        <w:bottom w:val="single" w:sz="4" w:space="0" w:color="000000"/>
        <w:right w:val="none" w:sz="4" w:space="0" w:color="00000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PlainTable3">
    <w:name w:val="Plain Table 3"/>
    <w:basedOn w:val="a2"/>
    <w:uiPriority w:val="99"/>
    <w:rsid w:val="00A80E7E"/>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auto"/>
      </w:tcPr>
    </w:tblStylePr>
    <w:tblStylePr w:type="band1Horz">
      <w:rPr>
        <w:rFonts w:ascii="Arial" w:hAnsi="Arial"/>
        <w:color w:val="404040"/>
        <w:sz w:val="22"/>
      </w:rPr>
      <w:tblPr/>
      <w:tcPr>
        <w:shd w:val="clear" w:color="F2F2F2" w:fill="auto"/>
      </w:tcPr>
    </w:tblStylePr>
  </w:style>
  <w:style w:type="table" w:customStyle="1" w:styleId="PlainTable4">
    <w:name w:val="Plain Table 4"/>
    <w:basedOn w:val="a2"/>
    <w:uiPriority w:val="99"/>
    <w:rsid w:val="00A80E7E"/>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auto"/>
      </w:tcPr>
    </w:tblStylePr>
    <w:tblStylePr w:type="band1Horz">
      <w:rPr>
        <w:rFonts w:ascii="Arial" w:hAnsi="Arial"/>
        <w:color w:val="404040"/>
        <w:sz w:val="22"/>
      </w:rPr>
      <w:tblPr/>
      <w:tcPr>
        <w:shd w:val="clear" w:color="F2F2F2" w:fill="auto"/>
      </w:tcPr>
    </w:tblStylePr>
  </w:style>
  <w:style w:type="table" w:customStyle="1" w:styleId="PlainTable5">
    <w:name w:val="Plain Table 5"/>
    <w:basedOn w:val="a2"/>
    <w:uiPriority w:val="99"/>
    <w:rsid w:val="00A80E7E"/>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auto"/>
      </w:tcPr>
    </w:tblStylePr>
    <w:tblStylePr w:type="band1Horz">
      <w:rPr>
        <w:rFonts w:ascii="Arial" w:hAnsi="Arial"/>
        <w:color w:val="404040"/>
        <w:sz w:val="22"/>
      </w:rPr>
      <w:tblPr/>
      <w:tcPr>
        <w:shd w:val="clear" w:color="F2F2F2" w:fill="auto"/>
      </w:tcPr>
    </w:tblStylePr>
  </w:style>
  <w:style w:type="table" w:customStyle="1" w:styleId="GridTable1Light">
    <w:name w:val="Grid Table 1 Light"/>
    <w:basedOn w:val="a2"/>
    <w:uiPriority w:val="99"/>
    <w:rsid w:val="00A80E7E"/>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
    <w:name w:val="Grid Table 1 Light - Accent 1"/>
    <w:basedOn w:val="a2"/>
    <w:uiPriority w:val="99"/>
    <w:rsid w:val="00A80E7E"/>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97B4D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GridTable1Light-Accent2">
    <w:name w:val="Grid Table 1 Light - Accent 2"/>
    <w:basedOn w:val="a2"/>
    <w:uiPriority w:val="99"/>
    <w:rsid w:val="00A80E7E"/>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DA989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GridTable1Light-Accent3">
    <w:name w:val="Grid Table 1 Light - Accent 3"/>
    <w:basedOn w:val="a2"/>
    <w:uiPriority w:val="99"/>
    <w:rsid w:val="00A80E7E"/>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C4D79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GridTable1Light-Accent4">
    <w:name w:val="Grid Table 1 Light - Accent 4"/>
    <w:basedOn w:val="a2"/>
    <w:uiPriority w:val="99"/>
    <w:rsid w:val="00A80E7E"/>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B4A4C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GridTable1Light-Accent5">
    <w:name w:val="Grid Table 1 Light - Accent 5"/>
    <w:basedOn w:val="a2"/>
    <w:uiPriority w:val="99"/>
    <w:rsid w:val="00A80E7E"/>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95CED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GridTable1Light-Accent6">
    <w:name w:val="Grid Table 1 Light - Accent 6"/>
    <w:basedOn w:val="a2"/>
    <w:uiPriority w:val="99"/>
    <w:rsid w:val="00A80E7E"/>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AC192"/>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GridTable2">
    <w:name w:val="Grid Table 2"/>
    <w:basedOn w:val="a2"/>
    <w:uiPriority w:val="99"/>
    <w:rsid w:val="00A80E7E"/>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auto"/>
      </w:tcPr>
    </w:tblStylePr>
    <w:tblStylePr w:type="band1Horz">
      <w:rPr>
        <w:rFonts w:ascii="Arial" w:hAnsi="Arial"/>
        <w:color w:val="404040"/>
        <w:sz w:val="22"/>
      </w:rPr>
      <w:tblPr/>
      <w:tcPr>
        <w:shd w:val="clear" w:color="CBCBCB" w:fill="auto"/>
      </w:tcPr>
    </w:tblStylePr>
  </w:style>
  <w:style w:type="table" w:customStyle="1" w:styleId="GridTable2-Accent1">
    <w:name w:val="Grid Table 2 - Accent 1"/>
    <w:basedOn w:val="a2"/>
    <w:uiPriority w:val="99"/>
    <w:rsid w:val="00A80E7E"/>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D8AC2"/>
          <w:right w:val="none" w:sz="4" w:space="0" w:color="000000"/>
        </w:tcBorders>
        <w:shd w:val="clear" w:color="FFFFFF" w:fill="auto"/>
      </w:tcPr>
    </w:tblStylePr>
    <w:tblStylePr w:type="lastRow">
      <w:rPr>
        <w:b/>
        <w:color w:val="404040"/>
      </w:rPr>
      <w:tblPr/>
      <w:tcPr>
        <w:tcBorders>
          <w:top w:val="single" w:sz="4" w:space="0" w:color="5D8AC2"/>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fill="auto"/>
      </w:tcPr>
    </w:tblStylePr>
    <w:tblStylePr w:type="band1Horz">
      <w:rPr>
        <w:rFonts w:ascii="Arial" w:hAnsi="Arial"/>
        <w:color w:val="404040"/>
        <w:sz w:val="22"/>
      </w:rPr>
      <w:tblPr/>
      <w:tcPr>
        <w:shd w:val="clear" w:color="DAE5F1" w:fill="auto"/>
      </w:tcPr>
    </w:tblStylePr>
  </w:style>
  <w:style w:type="table" w:customStyle="1" w:styleId="GridTable2-Accent2">
    <w:name w:val="Grid Table 2 - Accent 2"/>
    <w:basedOn w:val="a2"/>
    <w:uiPriority w:val="99"/>
    <w:rsid w:val="00A80E7E"/>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D99695"/>
          <w:right w:val="none" w:sz="4" w:space="0" w:color="000000"/>
        </w:tcBorders>
        <w:shd w:val="clear" w:color="FFFFFF" w:fill="auto"/>
      </w:tcPr>
    </w:tblStylePr>
    <w:tblStylePr w:type="lastRow">
      <w:rPr>
        <w:b/>
        <w:color w:val="404040"/>
      </w:rPr>
      <w:tblPr/>
      <w:tcPr>
        <w:tcBorders>
          <w:top w:val="single" w:sz="4" w:space="0" w:color="D996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auto"/>
      </w:tcPr>
    </w:tblStylePr>
    <w:tblStylePr w:type="band1Horz">
      <w:rPr>
        <w:rFonts w:ascii="Arial" w:hAnsi="Arial"/>
        <w:color w:val="404040"/>
        <w:sz w:val="22"/>
      </w:rPr>
      <w:tblPr/>
      <w:tcPr>
        <w:shd w:val="clear" w:color="F2DCDC" w:fill="auto"/>
      </w:tcPr>
    </w:tblStylePr>
  </w:style>
  <w:style w:type="table" w:customStyle="1" w:styleId="GridTable2-Accent3">
    <w:name w:val="Grid Table 2 - Accent 3"/>
    <w:basedOn w:val="a2"/>
    <w:uiPriority w:val="99"/>
    <w:rsid w:val="00A80E7E"/>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9ABB59"/>
          <w:right w:val="none" w:sz="4" w:space="0" w:color="000000"/>
        </w:tcBorders>
        <w:shd w:val="clear" w:color="FFFFFF" w:fill="auto"/>
      </w:tcPr>
    </w:tblStylePr>
    <w:tblStylePr w:type="lastRow">
      <w:rPr>
        <w:b/>
        <w:color w:val="404040"/>
      </w:rPr>
      <w:tblPr/>
      <w:tcPr>
        <w:tcBorders>
          <w:top w:val="single" w:sz="4" w:space="0" w:color="9ABB59"/>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auto"/>
      </w:tcPr>
    </w:tblStylePr>
    <w:tblStylePr w:type="band1Horz">
      <w:rPr>
        <w:rFonts w:ascii="Arial" w:hAnsi="Arial"/>
        <w:color w:val="404040"/>
        <w:sz w:val="22"/>
      </w:rPr>
      <w:tblPr/>
      <w:tcPr>
        <w:shd w:val="clear" w:color="EAF1DC" w:fill="auto"/>
      </w:tcPr>
    </w:tblStylePr>
  </w:style>
  <w:style w:type="table" w:customStyle="1" w:styleId="GridTable2-Accent4">
    <w:name w:val="Grid Table 2 - Accent 4"/>
    <w:basedOn w:val="a2"/>
    <w:uiPriority w:val="99"/>
    <w:rsid w:val="00A80E7E"/>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B2A1C6"/>
          <w:right w:val="none" w:sz="4" w:space="0" w:color="000000"/>
        </w:tcBorders>
        <w:shd w:val="clear" w:color="FFFFFF" w:fill="auto"/>
      </w:tcPr>
    </w:tblStylePr>
    <w:tblStylePr w:type="lastRow">
      <w:rPr>
        <w:b/>
        <w:color w:val="404040"/>
      </w:rPr>
      <w:tblPr/>
      <w:tcPr>
        <w:tcBorders>
          <w:top w:val="single" w:sz="4" w:space="0" w:color="B2A1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auto"/>
      </w:tcPr>
    </w:tblStylePr>
    <w:tblStylePr w:type="band1Horz">
      <w:rPr>
        <w:rFonts w:ascii="Arial" w:hAnsi="Arial"/>
        <w:color w:val="404040"/>
        <w:sz w:val="22"/>
      </w:rPr>
      <w:tblPr/>
      <w:tcPr>
        <w:shd w:val="clear" w:color="E5DFEC" w:fill="auto"/>
      </w:tcPr>
    </w:tblStylePr>
  </w:style>
  <w:style w:type="table" w:customStyle="1" w:styleId="GridTable2-Accent5">
    <w:name w:val="Grid Table 2 - Accent 5"/>
    <w:basedOn w:val="a2"/>
    <w:uiPriority w:val="99"/>
    <w:rsid w:val="00A80E7E"/>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BACC6"/>
          <w:right w:val="none" w:sz="4" w:space="0" w:color="000000"/>
        </w:tcBorders>
        <w:shd w:val="clear" w:color="FFFFFF" w:fill="auto"/>
      </w:tcPr>
    </w:tblStylePr>
    <w:tblStylePr w:type="lastRow">
      <w:rPr>
        <w:b/>
        <w:color w:val="404040"/>
      </w:rPr>
      <w:tblPr/>
      <w:tcPr>
        <w:tcBorders>
          <w:top w:val="single" w:sz="4" w:space="0" w:color="4BAC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auto"/>
      </w:tcPr>
    </w:tblStylePr>
    <w:tblStylePr w:type="band1Horz">
      <w:rPr>
        <w:rFonts w:ascii="Arial" w:hAnsi="Arial"/>
        <w:color w:val="404040"/>
        <w:sz w:val="22"/>
      </w:rPr>
      <w:tblPr/>
      <w:tcPr>
        <w:shd w:val="clear" w:color="DAEEF3" w:fill="auto"/>
      </w:tcPr>
    </w:tblStylePr>
  </w:style>
  <w:style w:type="table" w:customStyle="1" w:styleId="GridTable2-Accent6">
    <w:name w:val="Grid Table 2 - Accent 6"/>
    <w:basedOn w:val="a2"/>
    <w:uiPriority w:val="99"/>
    <w:rsid w:val="00A80E7E"/>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79646"/>
          <w:right w:val="none" w:sz="4" w:space="0" w:color="000000"/>
        </w:tcBorders>
        <w:shd w:val="clear" w:color="FFFFFF" w:fill="auto"/>
      </w:tcPr>
    </w:tblStylePr>
    <w:tblStylePr w:type="lastRow">
      <w:rPr>
        <w:b/>
        <w:color w:val="404040"/>
      </w:rPr>
      <w:tblPr/>
      <w:tcPr>
        <w:tcBorders>
          <w:top w:val="single" w:sz="4" w:space="0" w:color="F7964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auto"/>
      </w:tcPr>
    </w:tblStylePr>
    <w:tblStylePr w:type="band1Horz">
      <w:rPr>
        <w:rFonts w:ascii="Arial" w:hAnsi="Arial"/>
        <w:color w:val="404040"/>
        <w:sz w:val="22"/>
      </w:rPr>
      <w:tblPr/>
      <w:tcPr>
        <w:shd w:val="clear" w:color="FDE9D8" w:fill="auto"/>
      </w:tcPr>
    </w:tblStylePr>
  </w:style>
  <w:style w:type="table" w:customStyle="1" w:styleId="GridTable3">
    <w:name w:val="Grid Table 3"/>
    <w:basedOn w:val="a2"/>
    <w:uiPriority w:val="99"/>
    <w:rsid w:val="00A80E7E"/>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auto"/>
      </w:tcPr>
    </w:tblStylePr>
    <w:tblStylePr w:type="band1Horz">
      <w:rPr>
        <w:rFonts w:ascii="Arial" w:hAnsi="Arial"/>
        <w:color w:val="404040"/>
        <w:sz w:val="22"/>
      </w:rPr>
      <w:tblPr/>
      <w:tcPr>
        <w:shd w:val="clear" w:color="CBCBCB" w:fill="auto"/>
      </w:tcPr>
    </w:tblStylePr>
  </w:style>
  <w:style w:type="table" w:customStyle="1" w:styleId="GridTable3-Accent1">
    <w:name w:val="Grid Table 3 - Accent 1"/>
    <w:basedOn w:val="a2"/>
    <w:uiPriority w:val="99"/>
    <w:rsid w:val="00A80E7E"/>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fill="auto"/>
      </w:tcPr>
    </w:tblStylePr>
    <w:tblStylePr w:type="band1Horz">
      <w:rPr>
        <w:rFonts w:ascii="Arial" w:hAnsi="Arial"/>
        <w:color w:val="404040"/>
        <w:sz w:val="22"/>
      </w:rPr>
      <w:tblPr/>
      <w:tcPr>
        <w:shd w:val="clear" w:color="DAE5F1" w:fill="auto"/>
      </w:tcPr>
    </w:tblStylePr>
  </w:style>
  <w:style w:type="table" w:customStyle="1" w:styleId="GridTable3-Accent2">
    <w:name w:val="Grid Table 3 - Accent 2"/>
    <w:basedOn w:val="a2"/>
    <w:uiPriority w:val="99"/>
    <w:rsid w:val="00A80E7E"/>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fill="auto"/>
      </w:tcPr>
    </w:tblStylePr>
    <w:tblStylePr w:type="band1Horz">
      <w:rPr>
        <w:rFonts w:ascii="Arial" w:hAnsi="Arial"/>
        <w:color w:val="404040"/>
        <w:sz w:val="22"/>
      </w:rPr>
      <w:tblPr/>
      <w:tcPr>
        <w:shd w:val="clear" w:color="F2DCDC" w:fill="auto"/>
      </w:tcPr>
    </w:tblStylePr>
  </w:style>
  <w:style w:type="table" w:customStyle="1" w:styleId="GridTable3-Accent3">
    <w:name w:val="Grid Table 3 - Accent 3"/>
    <w:basedOn w:val="a2"/>
    <w:uiPriority w:val="99"/>
    <w:rsid w:val="00A80E7E"/>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fill="auto"/>
      </w:tcPr>
    </w:tblStylePr>
    <w:tblStylePr w:type="band1Horz">
      <w:rPr>
        <w:rFonts w:ascii="Arial" w:hAnsi="Arial"/>
        <w:color w:val="404040"/>
        <w:sz w:val="22"/>
      </w:rPr>
      <w:tblPr/>
      <w:tcPr>
        <w:shd w:val="clear" w:color="EAF1DC" w:fill="auto"/>
      </w:tcPr>
    </w:tblStylePr>
  </w:style>
  <w:style w:type="table" w:customStyle="1" w:styleId="GridTable3-Accent4">
    <w:name w:val="Grid Table 3 - Accent 4"/>
    <w:basedOn w:val="a2"/>
    <w:uiPriority w:val="99"/>
    <w:rsid w:val="00A80E7E"/>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fill="auto"/>
      </w:tcPr>
    </w:tblStylePr>
    <w:tblStylePr w:type="band1Horz">
      <w:rPr>
        <w:rFonts w:ascii="Arial" w:hAnsi="Arial"/>
        <w:color w:val="404040"/>
        <w:sz w:val="22"/>
      </w:rPr>
      <w:tblPr/>
      <w:tcPr>
        <w:shd w:val="clear" w:color="E5DFEC" w:fill="auto"/>
      </w:tcPr>
    </w:tblStylePr>
  </w:style>
  <w:style w:type="table" w:customStyle="1" w:styleId="GridTable3-Accent5">
    <w:name w:val="Grid Table 3 - Accent 5"/>
    <w:basedOn w:val="a2"/>
    <w:uiPriority w:val="99"/>
    <w:rsid w:val="00A80E7E"/>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fill="auto"/>
      </w:tcPr>
    </w:tblStylePr>
    <w:tblStylePr w:type="band1Horz">
      <w:rPr>
        <w:rFonts w:ascii="Arial" w:hAnsi="Arial"/>
        <w:color w:val="404040"/>
        <w:sz w:val="22"/>
      </w:rPr>
      <w:tblPr/>
      <w:tcPr>
        <w:shd w:val="clear" w:color="DAEEF3" w:fill="auto"/>
      </w:tcPr>
    </w:tblStylePr>
  </w:style>
  <w:style w:type="table" w:customStyle="1" w:styleId="GridTable3-Accent6">
    <w:name w:val="Grid Table 3 - Accent 6"/>
    <w:basedOn w:val="a2"/>
    <w:uiPriority w:val="99"/>
    <w:rsid w:val="00A80E7E"/>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fill="auto"/>
      </w:tcPr>
    </w:tblStylePr>
    <w:tblStylePr w:type="band1Horz">
      <w:rPr>
        <w:rFonts w:ascii="Arial" w:hAnsi="Arial"/>
        <w:color w:val="404040"/>
        <w:sz w:val="22"/>
      </w:rPr>
      <w:tblPr/>
      <w:tcPr>
        <w:shd w:val="clear" w:color="FDE9D8" w:fill="auto"/>
      </w:tcPr>
    </w:tblStylePr>
  </w:style>
  <w:style w:type="table" w:customStyle="1" w:styleId="GridTable4">
    <w:name w:val="Grid Table 4"/>
    <w:basedOn w:val="a2"/>
    <w:uiPriority w:val="59"/>
    <w:rsid w:val="00A80E7E"/>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auto"/>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auto"/>
      </w:tcPr>
    </w:tblStylePr>
    <w:tblStylePr w:type="band1Horz">
      <w:rPr>
        <w:rFonts w:ascii="Arial" w:hAnsi="Arial"/>
        <w:color w:val="404040"/>
        <w:sz w:val="22"/>
      </w:rPr>
      <w:tblPr/>
      <w:tcPr>
        <w:shd w:val="clear" w:color="CBCBCB" w:fill="auto"/>
      </w:tcPr>
    </w:tblStylePr>
  </w:style>
  <w:style w:type="table" w:customStyle="1" w:styleId="GridTable4-Accent1">
    <w:name w:val="Grid Table 4 - Accent 1"/>
    <w:basedOn w:val="a2"/>
    <w:uiPriority w:val="59"/>
    <w:rsid w:val="00A80E7E"/>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D8AC2"/>
          <w:left w:val="single" w:sz="4" w:space="0" w:color="5D8AC2"/>
          <w:bottom w:val="single" w:sz="4" w:space="0" w:color="5D8AC2"/>
          <w:right w:val="single" w:sz="4" w:space="0" w:color="5D8AC2"/>
        </w:tcBorders>
        <w:shd w:val="clear" w:color="5D8AC2" w:fill="auto"/>
      </w:tcPr>
    </w:tblStylePr>
    <w:tblStylePr w:type="lastRow">
      <w:rPr>
        <w:b/>
        <w:color w:val="404040"/>
      </w:rPr>
      <w:tblPr/>
      <w:tcPr>
        <w:tcBorders>
          <w:top w:val="single" w:sz="4" w:space="0" w:color="5D8AC2"/>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fill="auto"/>
      </w:tcPr>
    </w:tblStylePr>
    <w:tblStylePr w:type="band1Horz">
      <w:rPr>
        <w:rFonts w:ascii="Arial" w:hAnsi="Arial"/>
        <w:color w:val="404040"/>
        <w:sz w:val="22"/>
      </w:rPr>
      <w:tblPr/>
      <w:tcPr>
        <w:shd w:val="clear" w:color="DCE6F2" w:fill="auto"/>
      </w:tcPr>
    </w:tblStylePr>
  </w:style>
  <w:style w:type="table" w:customStyle="1" w:styleId="GridTable4-Accent2">
    <w:name w:val="Grid Table 4 - Accent 2"/>
    <w:basedOn w:val="a2"/>
    <w:uiPriority w:val="59"/>
    <w:rsid w:val="00A80E7E"/>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D99695"/>
          <w:left w:val="single" w:sz="4" w:space="0" w:color="D99695"/>
          <w:bottom w:val="single" w:sz="4" w:space="0" w:color="D99695"/>
          <w:right w:val="single" w:sz="4" w:space="0" w:color="D99695"/>
        </w:tcBorders>
        <w:shd w:val="clear" w:color="D99695" w:fill="auto"/>
      </w:tcPr>
    </w:tblStylePr>
    <w:tblStylePr w:type="lastRow">
      <w:rPr>
        <w:b/>
        <w:color w:val="404040"/>
      </w:rPr>
      <w:tblPr/>
      <w:tcPr>
        <w:tcBorders>
          <w:top w:val="single" w:sz="4" w:space="0" w:color="D9969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auto"/>
      </w:tcPr>
    </w:tblStylePr>
    <w:tblStylePr w:type="band1Horz">
      <w:rPr>
        <w:rFonts w:ascii="Arial" w:hAnsi="Arial"/>
        <w:color w:val="404040"/>
        <w:sz w:val="22"/>
      </w:rPr>
      <w:tblPr/>
      <w:tcPr>
        <w:shd w:val="clear" w:color="F2DCDC" w:fill="auto"/>
      </w:tcPr>
    </w:tblStylePr>
  </w:style>
  <w:style w:type="table" w:customStyle="1" w:styleId="GridTable4-Accent3">
    <w:name w:val="Grid Table 4 - Accent 3"/>
    <w:basedOn w:val="a2"/>
    <w:uiPriority w:val="59"/>
    <w:rsid w:val="00A80E7E"/>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9ABB59"/>
          <w:left w:val="single" w:sz="4" w:space="0" w:color="9ABB59"/>
          <w:bottom w:val="single" w:sz="4" w:space="0" w:color="9ABB59"/>
          <w:right w:val="single" w:sz="4" w:space="0" w:color="9ABB59"/>
        </w:tcBorders>
        <w:shd w:val="clear" w:color="9ABB59" w:fill="auto"/>
      </w:tcPr>
    </w:tblStylePr>
    <w:tblStylePr w:type="lastRow">
      <w:rPr>
        <w:b/>
        <w:color w:val="404040"/>
      </w:rPr>
      <w:tblPr/>
      <w:tcPr>
        <w:tcBorders>
          <w:top w:val="single" w:sz="4" w:space="0" w:color="9ABB59"/>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auto"/>
      </w:tcPr>
    </w:tblStylePr>
    <w:tblStylePr w:type="band1Horz">
      <w:rPr>
        <w:rFonts w:ascii="Arial" w:hAnsi="Arial"/>
        <w:color w:val="404040"/>
        <w:sz w:val="22"/>
      </w:rPr>
      <w:tblPr/>
      <w:tcPr>
        <w:shd w:val="clear" w:color="EAF1DC" w:fill="auto"/>
      </w:tcPr>
    </w:tblStylePr>
  </w:style>
  <w:style w:type="table" w:customStyle="1" w:styleId="GridTable4-Accent4">
    <w:name w:val="Grid Table 4 - Accent 4"/>
    <w:basedOn w:val="a2"/>
    <w:uiPriority w:val="59"/>
    <w:rsid w:val="00A80E7E"/>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B2A1C6"/>
          <w:left w:val="single" w:sz="4" w:space="0" w:color="B2A1C6"/>
          <w:bottom w:val="single" w:sz="4" w:space="0" w:color="B2A1C6"/>
          <w:right w:val="single" w:sz="4" w:space="0" w:color="B2A1C6"/>
        </w:tcBorders>
        <w:shd w:val="clear" w:color="B2A1C6" w:fill="auto"/>
      </w:tcPr>
    </w:tblStylePr>
    <w:tblStylePr w:type="lastRow">
      <w:rPr>
        <w:b/>
        <w:color w:val="404040"/>
      </w:rPr>
      <w:tblPr/>
      <w:tcPr>
        <w:tcBorders>
          <w:top w:val="single" w:sz="4" w:space="0" w:color="B2A1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auto"/>
      </w:tcPr>
    </w:tblStylePr>
    <w:tblStylePr w:type="band1Horz">
      <w:rPr>
        <w:rFonts w:ascii="Arial" w:hAnsi="Arial"/>
        <w:color w:val="404040"/>
        <w:sz w:val="22"/>
      </w:rPr>
      <w:tblPr/>
      <w:tcPr>
        <w:shd w:val="clear" w:color="E5DFEC" w:fill="auto"/>
      </w:tcPr>
    </w:tblStylePr>
  </w:style>
  <w:style w:type="table" w:customStyle="1" w:styleId="GridTable4-Accent5">
    <w:name w:val="Grid Table 4 - Accent 5"/>
    <w:basedOn w:val="a2"/>
    <w:uiPriority w:val="59"/>
    <w:rsid w:val="00A80E7E"/>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BACC6"/>
          <w:left w:val="single" w:sz="4" w:space="0" w:color="4BACC6"/>
          <w:bottom w:val="single" w:sz="4" w:space="0" w:color="4BACC6"/>
          <w:right w:val="single" w:sz="4" w:space="0" w:color="4BACC6"/>
        </w:tcBorders>
        <w:shd w:val="clear" w:color="4BACC6" w:fill="auto"/>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auto"/>
      </w:tcPr>
    </w:tblStylePr>
    <w:tblStylePr w:type="band1Horz">
      <w:rPr>
        <w:rFonts w:ascii="Arial" w:hAnsi="Arial"/>
        <w:color w:val="404040"/>
        <w:sz w:val="22"/>
      </w:rPr>
      <w:tblPr/>
      <w:tcPr>
        <w:shd w:val="clear" w:color="DAEEF3" w:fill="auto"/>
      </w:tcPr>
    </w:tblStylePr>
  </w:style>
  <w:style w:type="table" w:customStyle="1" w:styleId="GridTable4-Accent6">
    <w:name w:val="Grid Table 4 - Accent 6"/>
    <w:basedOn w:val="a2"/>
    <w:uiPriority w:val="59"/>
    <w:rsid w:val="00A80E7E"/>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79646"/>
          <w:left w:val="single" w:sz="4" w:space="0" w:color="F79646"/>
          <w:bottom w:val="single" w:sz="4" w:space="0" w:color="F79646"/>
          <w:right w:val="single" w:sz="4" w:space="0" w:color="F79646"/>
        </w:tcBorders>
        <w:shd w:val="clear" w:color="F79646" w:fill="auto"/>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auto"/>
      </w:tcPr>
    </w:tblStylePr>
    <w:tblStylePr w:type="band1Horz">
      <w:rPr>
        <w:rFonts w:ascii="Arial" w:hAnsi="Arial"/>
        <w:color w:val="404040"/>
        <w:sz w:val="22"/>
      </w:rPr>
      <w:tblPr/>
      <w:tcPr>
        <w:shd w:val="clear" w:color="FDE9D8" w:fill="auto"/>
      </w:tcPr>
    </w:tblStylePr>
  </w:style>
  <w:style w:type="table" w:customStyle="1" w:styleId="GridTable5Dark">
    <w:name w:val="Grid Table 5 Dark"/>
    <w:basedOn w:val="a2"/>
    <w:uiPriority w:val="99"/>
    <w:rsid w:val="00A80E7E"/>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auto"/>
      <w:tblCellMar>
        <w:top w:w="0" w:type="dxa"/>
        <w:left w:w="108" w:type="dxa"/>
        <w:bottom w:w="0" w:type="dxa"/>
        <w:right w:w="108" w:type="dxa"/>
      </w:tblCellMar>
    </w:tblPr>
    <w:tblStylePr w:type="firstRow">
      <w:rPr>
        <w:rFonts w:ascii="Arial" w:hAnsi="Arial"/>
        <w:b/>
        <w:color w:val="FFFFFF"/>
        <w:sz w:val="22"/>
      </w:rPr>
      <w:tblPr/>
      <w:tcPr>
        <w:shd w:val="clear" w:color="000000" w:fill="auto"/>
      </w:tcPr>
    </w:tblStylePr>
    <w:tblStylePr w:type="lastRow">
      <w:rPr>
        <w:rFonts w:ascii="Arial" w:hAnsi="Arial"/>
        <w:b/>
        <w:color w:val="FFFFFF"/>
        <w:sz w:val="22"/>
      </w:rPr>
      <w:tblPr/>
      <w:tcPr>
        <w:tcBorders>
          <w:top w:val="single" w:sz="4" w:space="0" w:color="FFFFFF"/>
        </w:tcBorders>
        <w:shd w:val="clear" w:color="000000" w:fill="auto"/>
      </w:tcPr>
    </w:tblStylePr>
    <w:tblStylePr w:type="firstCol">
      <w:rPr>
        <w:rFonts w:ascii="Arial" w:hAnsi="Arial"/>
        <w:b/>
        <w:color w:val="FFFFFF"/>
        <w:sz w:val="22"/>
      </w:rPr>
      <w:tblPr/>
      <w:tcPr>
        <w:shd w:val="clear" w:color="000000" w:fill="auto"/>
      </w:tcPr>
    </w:tblStylePr>
    <w:tblStylePr w:type="lastCol">
      <w:rPr>
        <w:rFonts w:ascii="Arial" w:hAnsi="Arial"/>
        <w:b/>
        <w:color w:val="FFFFFF"/>
        <w:sz w:val="22"/>
      </w:rPr>
      <w:tblPr/>
      <w:tcPr>
        <w:shd w:val="clear" w:color="000000" w:fill="auto"/>
      </w:tcPr>
    </w:tblStylePr>
    <w:tblStylePr w:type="band1Vert">
      <w:tblPr/>
      <w:tcPr>
        <w:shd w:val="clear" w:color="8A8A8A" w:fill="auto"/>
      </w:tcPr>
    </w:tblStylePr>
    <w:tblStylePr w:type="band1Horz">
      <w:tblPr/>
      <w:tcPr>
        <w:shd w:val="clear" w:color="8A8A8A" w:fill="auto"/>
      </w:tcPr>
    </w:tblStylePr>
  </w:style>
  <w:style w:type="table" w:customStyle="1" w:styleId="GridTable5Dark-Accent1">
    <w:name w:val="Grid Table 5 Dark- Accent 1"/>
    <w:basedOn w:val="a2"/>
    <w:uiPriority w:val="99"/>
    <w:rsid w:val="00A80E7E"/>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5F1" w:fill="auto"/>
      <w:tblCellMar>
        <w:top w:w="0" w:type="dxa"/>
        <w:left w:w="108" w:type="dxa"/>
        <w:bottom w:w="0" w:type="dxa"/>
        <w:right w:w="108" w:type="dxa"/>
      </w:tblCellMar>
    </w:tblPr>
    <w:tblStylePr w:type="firstRow">
      <w:rPr>
        <w:rFonts w:ascii="Arial" w:hAnsi="Arial"/>
        <w:b/>
        <w:color w:val="FFFFFF"/>
        <w:sz w:val="22"/>
      </w:rPr>
      <w:tblPr/>
      <w:tcPr>
        <w:shd w:val="clear" w:color="4F81BD" w:fill="auto"/>
      </w:tcPr>
    </w:tblStylePr>
    <w:tblStylePr w:type="lastRow">
      <w:rPr>
        <w:rFonts w:ascii="Arial" w:hAnsi="Arial"/>
        <w:b/>
        <w:color w:val="FFFFFF"/>
        <w:sz w:val="22"/>
      </w:rPr>
      <w:tblPr/>
      <w:tcPr>
        <w:tcBorders>
          <w:top w:val="single" w:sz="4" w:space="0" w:color="FFFFFF"/>
        </w:tcBorders>
        <w:shd w:val="clear" w:color="4F81BD" w:fill="auto"/>
      </w:tcPr>
    </w:tblStylePr>
    <w:tblStylePr w:type="firstCol">
      <w:rPr>
        <w:rFonts w:ascii="Arial" w:hAnsi="Arial"/>
        <w:b/>
        <w:color w:val="FFFFFF"/>
        <w:sz w:val="22"/>
      </w:rPr>
      <w:tblPr/>
      <w:tcPr>
        <w:shd w:val="clear" w:color="4F81BD" w:fill="auto"/>
      </w:tcPr>
    </w:tblStylePr>
    <w:tblStylePr w:type="lastCol">
      <w:rPr>
        <w:rFonts w:ascii="Arial" w:hAnsi="Arial"/>
        <w:b/>
        <w:color w:val="FFFFFF"/>
        <w:sz w:val="22"/>
      </w:rPr>
      <w:tblPr/>
      <w:tcPr>
        <w:shd w:val="clear" w:color="4F81BD" w:fill="auto"/>
      </w:tcPr>
    </w:tblStylePr>
    <w:tblStylePr w:type="band1Vert">
      <w:tblPr/>
      <w:tcPr>
        <w:shd w:val="clear" w:color="AEC4E0" w:fill="auto"/>
      </w:tcPr>
    </w:tblStylePr>
    <w:tblStylePr w:type="band1Horz">
      <w:tblPr/>
      <w:tcPr>
        <w:shd w:val="clear" w:color="AEC4E0" w:fill="auto"/>
      </w:tcPr>
    </w:tblStylePr>
  </w:style>
  <w:style w:type="table" w:customStyle="1" w:styleId="GridTable5Dark-Accent2">
    <w:name w:val="Grid Table 5 Dark - Accent 2"/>
    <w:basedOn w:val="a2"/>
    <w:uiPriority w:val="99"/>
    <w:rsid w:val="00A80E7E"/>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2DCDC" w:fill="auto"/>
      <w:tblCellMar>
        <w:top w:w="0" w:type="dxa"/>
        <w:left w:w="108" w:type="dxa"/>
        <w:bottom w:w="0" w:type="dxa"/>
        <w:right w:w="108" w:type="dxa"/>
      </w:tblCellMar>
    </w:tblPr>
    <w:tblStylePr w:type="firstRow">
      <w:rPr>
        <w:rFonts w:ascii="Arial" w:hAnsi="Arial"/>
        <w:b/>
        <w:color w:val="FFFFFF"/>
        <w:sz w:val="22"/>
      </w:rPr>
      <w:tblPr/>
      <w:tcPr>
        <w:shd w:val="clear" w:color="C0504D" w:fill="auto"/>
      </w:tcPr>
    </w:tblStylePr>
    <w:tblStylePr w:type="lastRow">
      <w:rPr>
        <w:rFonts w:ascii="Arial" w:hAnsi="Arial"/>
        <w:b/>
        <w:color w:val="FFFFFF"/>
        <w:sz w:val="22"/>
      </w:rPr>
      <w:tblPr/>
      <w:tcPr>
        <w:tcBorders>
          <w:top w:val="single" w:sz="4" w:space="0" w:color="FFFFFF"/>
        </w:tcBorders>
        <w:shd w:val="clear" w:color="C0504D" w:fill="auto"/>
      </w:tcPr>
    </w:tblStylePr>
    <w:tblStylePr w:type="firstCol">
      <w:rPr>
        <w:rFonts w:ascii="Arial" w:hAnsi="Arial"/>
        <w:b/>
        <w:color w:val="FFFFFF"/>
        <w:sz w:val="22"/>
      </w:rPr>
      <w:tblPr/>
      <w:tcPr>
        <w:shd w:val="clear" w:color="C0504D" w:fill="auto"/>
      </w:tcPr>
    </w:tblStylePr>
    <w:tblStylePr w:type="lastCol">
      <w:rPr>
        <w:rFonts w:ascii="Arial" w:hAnsi="Arial"/>
        <w:b/>
        <w:color w:val="FFFFFF"/>
        <w:sz w:val="22"/>
      </w:rPr>
      <w:tblPr/>
      <w:tcPr>
        <w:shd w:val="clear" w:color="C0504D" w:fill="auto"/>
      </w:tcPr>
    </w:tblStylePr>
    <w:tblStylePr w:type="band1Vert">
      <w:tblPr/>
      <w:tcPr>
        <w:shd w:val="clear" w:color="E2AEAD" w:fill="auto"/>
      </w:tcPr>
    </w:tblStylePr>
    <w:tblStylePr w:type="band1Horz">
      <w:tblPr/>
      <w:tcPr>
        <w:shd w:val="clear" w:color="E2AEAD" w:fill="auto"/>
      </w:tcPr>
    </w:tblStylePr>
  </w:style>
  <w:style w:type="table" w:customStyle="1" w:styleId="GridTable5Dark-Accent3">
    <w:name w:val="Grid Table 5 Dark - Accent 3"/>
    <w:basedOn w:val="a2"/>
    <w:uiPriority w:val="99"/>
    <w:rsid w:val="00A80E7E"/>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AF1DC" w:fill="auto"/>
      <w:tblCellMar>
        <w:top w:w="0" w:type="dxa"/>
        <w:left w:w="108" w:type="dxa"/>
        <w:bottom w:w="0" w:type="dxa"/>
        <w:right w:w="108" w:type="dxa"/>
      </w:tblCellMar>
    </w:tblPr>
    <w:tblStylePr w:type="firstRow">
      <w:rPr>
        <w:rFonts w:ascii="Arial" w:hAnsi="Arial"/>
        <w:b/>
        <w:color w:val="FFFFFF"/>
        <w:sz w:val="22"/>
      </w:rPr>
      <w:tblPr/>
      <w:tcPr>
        <w:shd w:val="clear" w:color="9BBB59" w:fill="auto"/>
      </w:tcPr>
    </w:tblStylePr>
    <w:tblStylePr w:type="lastRow">
      <w:rPr>
        <w:rFonts w:ascii="Arial" w:hAnsi="Arial"/>
        <w:b/>
        <w:color w:val="FFFFFF"/>
        <w:sz w:val="22"/>
      </w:rPr>
      <w:tblPr/>
      <w:tcPr>
        <w:tcBorders>
          <w:top w:val="single" w:sz="4" w:space="0" w:color="FFFFFF"/>
        </w:tcBorders>
        <w:shd w:val="clear" w:color="9BBB59" w:fill="auto"/>
      </w:tcPr>
    </w:tblStylePr>
    <w:tblStylePr w:type="firstCol">
      <w:rPr>
        <w:rFonts w:ascii="Arial" w:hAnsi="Arial"/>
        <w:b/>
        <w:color w:val="FFFFFF"/>
        <w:sz w:val="22"/>
      </w:rPr>
      <w:tblPr/>
      <w:tcPr>
        <w:shd w:val="clear" w:color="9BBB59" w:fill="auto"/>
      </w:tcPr>
    </w:tblStylePr>
    <w:tblStylePr w:type="lastCol">
      <w:rPr>
        <w:rFonts w:ascii="Arial" w:hAnsi="Arial"/>
        <w:b/>
        <w:color w:val="FFFFFF"/>
        <w:sz w:val="22"/>
      </w:rPr>
      <w:tblPr/>
      <w:tcPr>
        <w:shd w:val="clear" w:color="9BBB59" w:fill="auto"/>
      </w:tcPr>
    </w:tblStylePr>
    <w:tblStylePr w:type="band1Vert">
      <w:tblPr/>
      <w:tcPr>
        <w:shd w:val="clear" w:color="D0DFB2" w:fill="auto"/>
      </w:tcPr>
    </w:tblStylePr>
    <w:tblStylePr w:type="band1Horz">
      <w:tblPr/>
      <w:tcPr>
        <w:shd w:val="clear" w:color="D0DFB2" w:fill="auto"/>
      </w:tcPr>
    </w:tblStylePr>
  </w:style>
  <w:style w:type="table" w:customStyle="1" w:styleId="GridTable5Dark-Accent4">
    <w:name w:val="Grid Table 5 Dark- Accent 4"/>
    <w:basedOn w:val="a2"/>
    <w:uiPriority w:val="99"/>
    <w:rsid w:val="00A80E7E"/>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5DFEC" w:fill="auto"/>
      <w:tblCellMar>
        <w:top w:w="0" w:type="dxa"/>
        <w:left w:w="108" w:type="dxa"/>
        <w:bottom w:w="0" w:type="dxa"/>
        <w:right w:w="108" w:type="dxa"/>
      </w:tblCellMar>
    </w:tblPr>
    <w:tblStylePr w:type="firstRow">
      <w:rPr>
        <w:rFonts w:ascii="Arial" w:hAnsi="Arial"/>
        <w:b/>
        <w:color w:val="FFFFFF"/>
        <w:sz w:val="22"/>
      </w:rPr>
      <w:tblPr/>
      <w:tcPr>
        <w:shd w:val="clear" w:color="8064A2" w:fill="auto"/>
      </w:tcPr>
    </w:tblStylePr>
    <w:tblStylePr w:type="lastRow">
      <w:rPr>
        <w:rFonts w:ascii="Arial" w:hAnsi="Arial"/>
        <w:b/>
        <w:color w:val="FFFFFF"/>
        <w:sz w:val="22"/>
      </w:rPr>
      <w:tblPr/>
      <w:tcPr>
        <w:tcBorders>
          <w:top w:val="single" w:sz="4" w:space="0" w:color="FFFFFF"/>
        </w:tcBorders>
        <w:shd w:val="clear" w:color="8064A2" w:fill="auto"/>
      </w:tcPr>
    </w:tblStylePr>
    <w:tblStylePr w:type="firstCol">
      <w:rPr>
        <w:rFonts w:ascii="Arial" w:hAnsi="Arial"/>
        <w:b/>
        <w:color w:val="FFFFFF"/>
        <w:sz w:val="22"/>
      </w:rPr>
      <w:tblPr/>
      <w:tcPr>
        <w:shd w:val="clear" w:color="8064A2" w:fill="auto"/>
      </w:tcPr>
    </w:tblStylePr>
    <w:tblStylePr w:type="lastCol">
      <w:rPr>
        <w:rFonts w:ascii="Arial" w:hAnsi="Arial"/>
        <w:b/>
        <w:color w:val="FFFFFF"/>
        <w:sz w:val="22"/>
      </w:rPr>
      <w:tblPr/>
      <w:tcPr>
        <w:shd w:val="clear" w:color="8064A2" w:fill="auto"/>
      </w:tcPr>
    </w:tblStylePr>
    <w:tblStylePr w:type="band1Vert">
      <w:tblPr/>
      <w:tcPr>
        <w:shd w:val="clear" w:color="C4B7D4" w:fill="auto"/>
      </w:tcPr>
    </w:tblStylePr>
    <w:tblStylePr w:type="band1Horz">
      <w:tblPr/>
      <w:tcPr>
        <w:shd w:val="clear" w:color="C4B7D4" w:fill="auto"/>
      </w:tcPr>
    </w:tblStylePr>
  </w:style>
  <w:style w:type="table" w:customStyle="1" w:styleId="GridTable5Dark-Accent5">
    <w:name w:val="Grid Table 5 Dark - Accent 5"/>
    <w:basedOn w:val="a2"/>
    <w:uiPriority w:val="99"/>
    <w:rsid w:val="00A80E7E"/>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EF3" w:fill="auto"/>
      <w:tblCellMar>
        <w:top w:w="0" w:type="dxa"/>
        <w:left w:w="108" w:type="dxa"/>
        <w:bottom w:w="0" w:type="dxa"/>
        <w:right w:w="108" w:type="dxa"/>
      </w:tblCellMar>
    </w:tblPr>
    <w:tblStylePr w:type="firstRow">
      <w:rPr>
        <w:rFonts w:ascii="Arial" w:hAnsi="Arial"/>
        <w:b/>
        <w:color w:val="FFFFFF"/>
        <w:sz w:val="22"/>
      </w:rPr>
      <w:tblPr/>
      <w:tcPr>
        <w:shd w:val="clear" w:color="4BACC6" w:fill="auto"/>
      </w:tcPr>
    </w:tblStylePr>
    <w:tblStylePr w:type="lastRow">
      <w:rPr>
        <w:rFonts w:ascii="Arial" w:hAnsi="Arial"/>
        <w:b/>
        <w:color w:val="FFFFFF"/>
        <w:sz w:val="22"/>
      </w:rPr>
      <w:tblPr/>
      <w:tcPr>
        <w:tcBorders>
          <w:top w:val="single" w:sz="4" w:space="0" w:color="FFFFFF"/>
        </w:tcBorders>
        <w:shd w:val="clear" w:color="4BACC6" w:fill="auto"/>
      </w:tcPr>
    </w:tblStylePr>
    <w:tblStylePr w:type="firstCol">
      <w:rPr>
        <w:rFonts w:ascii="Arial" w:hAnsi="Arial"/>
        <w:b/>
        <w:color w:val="FFFFFF"/>
        <w:sz w:val="22"/>
      </w:rPr>
      <w:tblPr/>
      <w:tcPr>
        <w:shd w:val="clear" w:color="4BACC6" w:fill="auto"/>
      </w:tcPr>
    </w:tblStylePr>
    <w:tblStylePr w:type="lastCol">
      <w:rPr>
        <w:rFonts w:ascii="Arial" w:hAnsi="Arial"/>
        <w:b/>
        <w:color w:val="FFFFFF"/>
        <w:sz w:val="22"/>
      </w:rPr>
      <w:tblPr/>
      <w:tcPr>
        <w:shd w:val="clear" w:color="4BACC6" w:fill="auto"/>
      </w:tcPr>
    </w:tblStylePr>
    <w:tblStylePr w:type="band1Vert">
      <w:tblPr/>
      <w:tcPr>
        <w:shd w:val="clear" w:color="ACD8E4" w:fill="auto"/>
      </w:tcPr>
    </w:tblStylePr>
    <w:tblStylePr w:type="band1Horz">
      <w:tblPr/>
      <w:tcPr>
        <w:shd w:val="clear" w:color="ACD8E4" w:fill="auto"/>
      </w:tcPr>
    </w:tblStylePr>
  </w:style>
  <w:style w:type="table" w:customStyle="1" w:styleId="GridTable5Dark-Accent6">
    <w:name w:val="Grid Table 5 Dark - Accent 6"/>
    <w:basedOn w:val="a2"/>
    <w:uiPriority w:val="99"/>
    <w:rsid w:val="00A80E7E"/>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DE9D8" w:fill="auto"/>
      <w:tblCellMar>
        <w:top w:w="0" w:type="dxa"/>
        <w:left w:w="108" w:type="dxa"/>
        <w:bottom w:w="0" w:type="dxa"/>
        <w:right w:w="108" w:type="dxa"/>
      </w:tblCellMar>
    </w:tblPr>
    <w:tblStylePr w:type="firstRow">
      <w:rPr>
        <w:rFonts w:ascii="Arial" w:hAnsi="Arial"/>
        <w:b/>
        <w:color w:val="FFFFFF"/>
        <w:sz w:val="22"/>
      </w:rPr>
      <w:tblPr/>
      <w:tcPr>
        <w:shd w:val="clear" w:color="F79646" w:fill="auto"/>
      </w:tcPr>
    </w:tblStylePr>
    <w:tblStylePr w:type="lastRow">
      <w:rPr>
        <w:rFonts w:ascii="Arial" w:hAnsi="Arial"/>
        <w:b/>
        <w:color w:val="FFFFFF"/>
        <w:sz w:val="22"/>
      </w:rPr>
      <w:tblPr/>
      <w:tcPr>
        <w:tcBorders>
          <w:top w:val="single" w:sz="4" w:space="0" w:color="FFFFFF"/>
        </w:tcBorders>
        <w:shd w:val="clear" w:color="F79646" w:fill="auto"/>
      </w:tcPr>
    </w:tblStylePr>
    <w:tblStylePr w:type="firstCol">
      <w:rPr>
        <w:rFonts w:ascii="Arial" w:hAnsi="Arial"/>
        <w:b/>
        <w:color w:val="FFFFFF"/>
        <w:sz w:val="22"/>
      </w:rPr>
      <w:tblPr/>
      <w:tcPr>
        <w:shd w:val="clear" w:color="F79646" w:fill="auto"/>
      </w:tcPr>
    </w:tblStylePr>
    <w:tblStylePr w:type="lastCol">
      <w:rPr>
        <w:rFonts w:ascii="Arial" w:hAnsi="Arial"/>
        <w:b/>
        <w:color w:val="FFFFFF"/>
        <w:sz w:val="22"/>
      </w:rPr>
      <w:tblPr/>
      <w:tcPr>
        <w:shd w:val="clear" w:color="F79646" w:fill="auto"/>
      </w:tcPr>
    </w:tblStylePr>
    <w:tblStylePr w:type="band1Vert">
      <w:tblPr/>
      <w:tcPr>
        <w:shd w:val="clear" w:color="FBCEAA" w:fill="auto"/>
      </w:tcPr>
    </w:tblStylePr>
    <w:tblStylePr w:type="band1Horz">
      <w:tblPr/>
      <w:tcPr>
        <w:shd w:val="clear" w:color="FBCEAA" w:fill="auto"/>
      </w:tcPr>
    </w:tblStylePr>
  </w:style>
  <w:style w:type="table" w:customStyle="1" w:styleId="GridTable6Colorful">
    <w:name w:val="Grid Table 6 Colorful"/>
    <w:basedOn w:val="a2"/>
    <w:uiPriority w:val="99"/>
    <w:rsid w:val="00A80E7E"/>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auto"/>
      </w:tcPr>
    </w:tblStylePr>
    <w:tblStylePr w:type="band1Horz">
      <w:rPr>
        <w:rFonts w:ascii="Arial" w:hAnsi="Arial"/>
        <w:color w:val="7F7F7F"/>
        <w:sz w:val="22"/>
      </w:rPr>
      <w:tblPr/>
      <w:tcPr>
        <w:shd w:val="clear" w:color="CBCBCB" w:fill="auto"/>
      </w:tcPr>
    </w:tblStylePr>
    <w:tblStylePr w:type="band2Horz">
      <w:rPr>
        <w:rFonts w:ascii="Arial" w:hAnsi="Arial"/>
        <w:color w:val="7F7F7F"/>
        <w:sz w:val="22"/>
      </w:rPr>
    </w:tblStylePr>
  </w:style>
  <w:style w:type="table" w:customStyle="1" w:styleId="GridTable6Colorful-Accent1">
    <w:name w:val="Grid Table 6 Colorful - Accent 1"/>
    <w:basedOn w:val="a2"/>
    <w:uiPriority w:val="99"/>
    <w:rsid w:val="00A80E7E"/>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A6BFD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DAE5F1" w:fill="auto"/>
      </w:tcPr>
    </w:tblStylePr>
    <w:tblStylePr w:type="band1Horz">
      <w:rPr>
        <w:rFonts w:ascii="Arial" w:hAnsi="Arial"/>
        <w:color w:val="A6BFDD"/>
        <w:sz w:val="22"/>
      </w:rPr>
      <w:tblPr/>
      <w:tcPr>
        <w:shd w:val="clear" w:color="DAE5F1" w:fill="auto"/>
      </w:tcPr>
    </w:tblStylePr>
    <w:tblStylePr w:type="band2Horz">
      <w:rPr>
        <w:rFonts w:ascii="Arial" w:hAnsi="Arial"/>
        <w:color w:val="A6BFDD"/>
        <w:sz w:val="22"/>
      </w:rPr>
    </w:tblStylePr>
  </w:style>
  <w:style w:type="table" w:customStyle="1" w:styleId="GridTable6Colorful-Accent2">
    <w:name w:val="Grid Table 6 Colorful - Accent 2"/>
    <w:basedOn w:val="a2"/>
    <w:uiPriority w:val="99"/>
    <w:rsid w:val="00A80E7E"/>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D99695"/>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F2DCDC" w:fill="auto"/>
      </w:tcPr>
    </w:tblStylePr>
    <w:tblStylePr w:type="band1Horz">
      <w:rPr>
        <w:rFonts w:ascii="Arial" w:hAnsi="Arial"/>
        <w:color w:val="D99695"/>
        <w:sz w:val="22"/>
      </w:rPr>
      <w:tblPr/>
      <w:tcPr>
        <w:shd w:val="clear" w:color="F2DCDC" w:fill="auto"/>
      </w:tcPr>
    </w:tblStylePr>
    <w:tblStylePr w:type="band2Horz">
      <w:rPr>
        <w:rFonts w:ascii="Arial" w:hAnsi="Arial"/>
        <w:color w:val="D99695"/>
        <w:sz w:val="22"/>
      </w:rPr>
    </w:tblStylePr>
  </w:style>
  <w:style w:type="table" w:customStyle="1" w:styleId="GridTable6Colorful-Accent3">
    <w:name w:val="Grid Table 6 Colorful - Accent 3"/>
    <w:basedOn w:val="a2"/>
    <w:uiPriority w:val="99"/>
    <w:rsid w:val="00A80E7E"/>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A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EAF1DC" w:fill="auto"/>
      </w:tcPr>
    </w:tblStylePr>
    <w:tblStylePr w:type="band1Horz">
      <w:rPr>
        <w:rFonts w:ascii="Arial" w:hAnsi="Arial"/>
        <w:color w:val="9ABB59"/>
        <w:sz w:val="22"/>
      </w:rPr>
      <w:tblPr/>
      <w:tcPr>
        <w:shd w:val="clear" w:color="EAF1DC" w:fill="auto"/>
      </w:tcPr>
    </w:tblStylePr>
    <w:tblStylePr w:type="band2Horz">
      <w:rPr>
        <w:rFonts w:ascii="Arial" w:hAnsi="Arial"/>
        <w:color w:val="9ABB59"/>
        <w:sz w:val="22"/>
      </w:rPr>
    </w:tblStylePr>
  </w:style>
  <w:style w:type="table" w:customStyle="1" w:styleId="GridTable6Colorful-Accent4">
    <w:name w:val="Grid Table 6 Colorful - Accent 4"/>
    <w:basedOn w:val="a2"/>
    <w:uiPriority w:val="99"/>
    <w:rsid w:val="00A80E7E"/>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B2A1C6"/>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E5DFEC" w:fill="auto"/>
      </w:tcPr>
    </w:tblStylePr>
    <w:tblStylePr w:type="band1Horz">
      <w:rPr>
        <w:rFonts w:ascii="Arial" w:hAnsi="Arial"/>
        <w:color w:val="B2A1C6"/>
        <w:sz w:val="22"/>
      </w:rPr>
      <w:tblPr/>
      <w:tcPr>
        <w:shd w:val="clear" w:color="E5DFEC" w:fill="auto"/>
      </w:tcPr>
    </w:tblStylePr>
    <w:tblStylePr w:type="band2Horz">
      <w:rPr>
        <w:rFonts w:ascii="Arial" w:hAnsi="Arial"/>
        <w:color w:val="B2A1C6"/>
        <w:sz w:val="22"/>
      </w:rPr>
    </w:tblStylePr>
  </w:style>
  <w:style w:type="table" w:customStyle="1" w:styleId="GridTable6Colorful-Accent5">
    <w:name w:val="Grid Table 6 Colorful - Accent 5"/>
    <w:basedOn w:val="a2"/>
    <w:uiPriority w:val="99"/>
    <w:rsid w:val="00A80E7E"/>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DAEEF3" w:fill="auto"/>
      </w:tcPr>
    </w:tblStylePr>
    <w:tblStylePr w:type="band1Horz">
      <w:rPr>
        <w:rFonts w:ascii="Arial" w:hAnsi="Arial"/>
        <w:color w:val="266779"/>
        <w:sz w:val="22"/>
      </w:rPr>
      <w:tblPr/>
      <w:tcPr>
        <w:shd w:val="clear" w:color="DAEEF3" w:fill="auto"/>
      </w:tcPr>
    </w:tblStylePr>
    <w:tblStylePr w:type="band2Horz">
      <w:rPr>
        <w:rFonts w:ascii="Arial" w:hAnsi="Arial"/>
        <w:color w:val="266779"/>
        <w:sz w:val="22"/>
      </w:rPr>
    </w:tblStylePr>
  </w:style>
  <w:style w:type="table" w:customStyle="1" w:styleId="GridTable6Colorful-Accent6">
    <w:name w:val="Grid Table 6 Colorful - Accent 6"/>
    <w:basedOn w:val="a2"/>
    <w:uiPriority w:val="99"/>
    <w:rsid w:val="00A80E7E"/>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FDE9D8" w:fill="auto"/>
      </w:tcPr>
    </w:tblStylePr>
    <w:tblStylePr w:type="band1Horz">
      <w:rPr>
        <w:rFonts w:ascii="Arial" w:hAnsi="Arial"/>
        <w:color w:val="266779"/>
        <w:sz w:val="22"/>
      </w:rPr>
      <w:tblPr/>
      <w:tcPr>
        <w:shd w:val="clear" w:color="FDE9D8" w:fill="auto"/>
      </w:tcPr>
    </w:tblStylePr>
    <w:tblStylePr w:type="band2Horz">
      <w:rPr>
        <w:rFonts w:ascii="Arial" w:hAnsi="Arial"/>
        <w:color w:val="266779"/>
        <w:sz w:val="22"/>
      </w:rPr>
    </w:tblStylePr>
  </w:style>
  <w:style w:type="table" w:customStyle="1" w:styleId="GridTable7Colorful">
    <w:name w:val="Grid Table 7 Colorful"/>
    <w:basedOn w:val="a2"/>
    <w:uiPriority w:val="99"/>
    <w:rsid w:val="00A80E7E"/>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b/>
        <w:color w:val="7F7F7F"/>
        <w:sz w:val="22"/>
      </w:rPr>
      <w:tblPr/>
      <w:tcPr>
        <w:tcBorders>
          <w:top w:val="none" w:sz="0" w:space="0" w:color="auto"/>
          <w:left w:val="none" w:sz="0" w:space="0" w:color="auto"/>
          <w:bottom w:val="single" w:sz="4" w:space="0" w:color="7F7F7F"/>
          <w:right w:val="none" w:sz="0" w:space="0" w:color="auto"/>
        </w:tcBorders>
        <w:shd w:val="clear" w:color="FFFFFF" w:fill="auto"/>
      </w:tcPr>
    </w:tblStylePr>
    <w:tblStylePr w:type="lastRow">
      <w:rPr>
        <w:rFonts w:ascii="Arial" w:hAnsi="Arial"/>
        <w:b/>
        <w:color w:val="7F7F7F"/>
        <w:sz w:val="22"/>
      </w:rPr>
      <w:tblPr/>
      <w:tcPr>
        <w:tcBorders>
          <w:top w:val="single" w:sz="4" w:space="0" w:color="7F7F7F"/>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F2F2F2" w:fill="auto"/>
      </w:tcPr>
    </w:tblStylePr>
    <w:tblStylePr w:type="band1Horz">
      <w:rPr>
        <w:rFonts w:ascii="Arial" w:hAnsi="Arial"/>
        <w:color w:val="7F7F7F"/>
        <w:sz w:val="22"/>
      </w:rPr>
      <w:tblPr/>
      <w:tcPr>
        <w:shd w:val="clear" w:color="F2F2F2" w:fill="auto"/>
      </w:tcPr>
    </w:tblStylePr>
    <w:tblStylePr w:type="band2Horz">
      <w:rPr>
        <w:rFonts w:ascii="Arial" w:hAnsi="Arial"/>
        <w:color w:val="7F7F7F"/>
        <w:sz w:val="22"/>
      </w:rPr>
    </w:tblStylePr>
  </w:style>
  <w:style w:type="table" w:customStyle="1" w:styleId="GridTable7Colorful-Accent1">
    <w:name w:val="Grid Table 7 Colorful - Accent 1"/>
    <w:basedOn w:val="a2"/>
    <w:uiPriority w:val="99"/>
    <w:rsid w:val="00A80E7E"/>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rFonts w:ascii="Arial" w:hAnsi="Arial"/>
        <w:b/>
        <w:color w:val="A6BFDD"/>
        <w:sz w:val="22"/>
      </w:rPr>
      <w:tblPr/>
      <w:tcPr>
        <w:tcBorders>
          <w:top w:val="none" w:sz="0" w:space="0" w:color="auto"/>
          <w:left w:val="none" w:sz="0" w:space="0" w:color="auto"/>
          <w:bottom w:val="single" w:sz="4" w:space="0" w:color="A6BFDD"/>
          <w:right w:val="none" w:sz="0" w:space="0" w:color="auto"/>
        </w:tcBorders>
        <w:shd w:val="clear" w:color="FFFFFF" w:fill="auto"/>
      </w:tcPr>
    </w:tblStylePr>
    <w:tblStylePr w:type="lastRow">
      <w:rPr>
        <w:rFonts w:ascii="Arial" w:hAnsi="Arial"/>
        <w:b/>
        <w:color w:val="A6BFDD"/>
        <w:sz w:val="22"/>
      </w:rPr>
      <w:tblPr/>
      <w:tcPr>
        <w:tcBorders>
          <w:top w:val="single" w:sz="4" w:space="0" w:color="A6BFDD"/>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A6BFDD"/>
        <w:sz w:val="22"/>
      </w:rPr>
      <w:tblPr/>
      <w:tcPr>
        <w:tcBorders>
          <w:top w:val="none" w:sz="0" w:space="0" w:color="auto"/>
          <w:left w:val="none" w:sz="0" w:space="0" w:color="auto"/>
          <w:bottom w:val="none" w:sz="0" w:space="0" w:color="auto"/>
          <w:right w:val="single" w:sz="4" w:space="0" w:color="A6BFDD"/>
        </w:tcBorders>
        <w:shd w:val="clear" w:color="FFFFFF" w:fill="auto"/>
      </w:tcPr>
    </w:tblStylePr>
    <w:tblStylePr w:type="lastCol">
      <w:rPr>
        <w:rFonts w:ascii="Arial" w:hAnsi="Arial"/>
        <w:i/>
        <w:color w:val="A6BFDD"/>
        <w:sz w:val="22"/>
      </w:rPr>
      <w:tblPr/>
      <w:tcPr>
        <w:tcBorders>
          <w:top w:val="none" w:sz="0" w:space="0" w:color="auto"/>
          <w:left w:val="single" w:sz="4" w:space="0" w:color="A6BFDD"/>
          <w:bottom w:val="none" w:sz="0" w:space="0" w:color="auto"/>
          <w:right w:val="none" w:sz="0" w:space="0" w:color="auto"/>
        </w:tcBorders>
        <w:shd w:val="clear" w:color="FFFFFF" w:fill="auto"/>
      </w:tcPr>
    </w:tblStylePr>
    <w:tblStylePr w:type="band1Vert">
      <w:tblPr/>
      <w:tcPr>
        <w:shd w:val="clear" w:color="DAE5F1" w:fill="auto"/>
      </w:tcPr>
    </w:tblStylePr>
    <w:tblStylePr w:type="band1Horz">
      <w:rPr>
        <w:rFonts w:ascii="Arial" w:hAnsi="Arial"/>
        <w:color w:val="A6BFDD"/>
        <w:sz w:val="22"/>
      </w:rPr>
      <w:tblPr/>
      <w:tcPr>
        <w:shd w:val="clear" w:color="DAE5F1" w:fill="auto"/>
      </w:tcPr>
    </w:tblStylePr>
    <w:tblStylePr w:type="band2Horz">
      <w:rPr>
        <w:rFonts w:ascii="Arial" w:hAnsi="Arial"/>
        <w:color w:val="A6BFDD"/>
        <w:sz w:val="22"/>
      </w:rPr>
    </w:tblStylePr>
  </w:style>
  <w:style w:type="table" w:customStyle="1" w:styleId="GridTable7Colorful-Accent2">
    <w:name w:val="Grid Table 7 Colorful - Accent 2"/>
    <w:basedOn w:val="a2"/>
    <w:uiPriority w:val="99"/>
    <w:rsid w:val="00A80E7E"/>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rFonts w:ascii="Arial" w:hAnsi="Arial"/>
        <w:b/>
        <w:color w:val="D99695"/>
        <w:sz w:val="22"/>
      </w:rPr>
      <w:tblPr/>
      <w:tcPr>
        <w:tcBorders>
          <w:top w:val="none" w:sz="0" w:space="0" w:color="auto"/>
          <w:left w:val="none" w:sz="0" w:space="0" w:color="auto"/>
          <w:bottom w:val="single" w:sz="4" w:space="0" w:color="D99695"/>
          <w:right w:val="none" w:sz="0" w:space="0" w:color="auto"/>
        </w:tcBorders>
        <w:shd w:val="clear" w:color="FFFFFF" w:fill="auto"/>
      </w:tcPr>
    </w:tblStylePr>
    <w:tblStylePr w:type="lastRow">
      <w:rPr>
        <w:rFonts w:ascii="Arial" w:hAnsi="Arial"/>
        <w:b/>
        <w:color w:val="D99695"/>
        <w:sz w:val="22"/>
      </w:rPr>
      <w:tblPr/>
      <w:tcPr>
        <w:tcBorders>
          <w:top w:val="single" w:sz="4" w:space="0" w:color="D99695"/>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D99695"/>
        <w:sz w:val="22"/>
      </w:rPr>
      <w:tblPr/>
      <w:tcPr>
        <w:tcBorders>
          <w:top w:val="none" w:sz="0" w:space="0" w:color="auto"/>
          <w:left w:val="none" w:sz="0" w:space="0" w:color="auto"/>
          <w:bottom w:val="none" w:sz="0" w:space="0" w:color="auto"/>
          <w:right w:val="single" w:sz="4" w:space="0" w:color="D99695"/>
        </w:tcBorders>
        <w:shd w:val="clear" w:color="FFFFFF" w:fill="auto"/>
      </w:tcPr>
    </w:tblStylePr>
    <w:tblStylePr w:type="lastCol">
      <w:rPr>
        <w:rFonts w:ascii="Arial" w:hAnsi="Arial"/>
        <w:i/>
        <w:color w:val="D99695"/>
        <w:sz w:val="22"/>
      </w:rPr>
      <w:tblPr/>
      <w:tcPr>
        <w:tcBorders>
          <w:top w:val="none" w:sz="0" w:space="0" w:color="auto"/>
          <w:left w:val="single" w:sz="4" w:space="0" w:color="D99695"/>
          <w:bottom w:val="none" w:sz="0" w:space="0" w:color="auto"/>
          <w:right w:val="none" w:sz="0" w:space="0" w:color="auto"/>
        </w:tcBorders>
        <w:shd w:val="clear" w:color="FFFFFF" w:fill="auto"/>
      </w:tcPr>
    </w:tblStylePr>
    <w:tblStylePr w:type="band1Vert">
      <w:tblPr/>
      <w:tcPr>
        <w:shd w:val="clear" w:color="F2DCDC" w:fill="auto"/>
      </w:tcPr>
    </w:tblStylePr>
    <w:tblStylePr w:type="band1Horz">
      <w:rPr>
        <w:rFonts w:ascii="Arial" w:hAnsi="Arial"/>
        <w:color w:val="D99695"/>
        <w:sz w:val="22"/>
      </w:rPr>
      <w:tblPr/>
      <w:tcPr>
        <w:shd w:val="clear" w:color="F2DCDC" w:fill="auto"/>
      </w:tcPr>
    </w:tblStylePr>
    <w:tblStylePr w:type="band2Horz">
      <w:rPr>
        <w:rFonts w:ascii="Arial" w:hAnsi="Arial"/>
        <w:color w:val="D99695"/>
        <w:sz w:val="22"/>
      </w:rPr>
    </w:tblStylePr>
  </w:style>
  <w:style w:type="table" w:customStyle="1" w:styleId="GridTable7Colorful-Accent3">
    <w:name w:val="Grid Table 7 Colorful - Accent 3"/>
    <w:basedOn w:val="a2"/>
    <w:uiPriority w:val="99"/>
    <w:rsid w:val="00A80E7E"/>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rFonts w:ascii="Arial" w:hAnsi="Arial"/>
        <w:b/>
        <w:color w:val="9ABB59"/>
        <w:sz w:val="22"/>
      </w:rPr>
      <w:tblPr/>
      <w:tcPr>
        <w:tcBorders>
          <w:top w:val="none" w:sz="0" w:space="0" w:color="auto"/>
          <w:left w:val="none" w:sz="0" w:space="0" w:color="auto"/>
          <w:bottom w:val="single" w:sz="4" w:space="0" w:color="9ABB59"/>
          <w:right w:val="none" w:sz="0" w:space="0" w:color="auto"/>
        </w:tcBorders>
        <w:shd w:val="clear" w:color="FFFFFF" w:fill="auto"/>
      </w:tcPr>
    </w:tblStylePr>
    <w:tblStylePr w:type="lastRow">
      <w:rPr>
        <w:rFonts w:ascii="Arial" w:hAnsi="Arial"/>
        <w:b/>
        <w:color w:val="9ABB59"/>
        <w:sz w:val="22"/>
      </w:rPr>
      <w:tblPr/>
      <w:tcPr>
        <w:tcBorders>
          <w:top w:val="single" w:sz="4" w:space="0" w:color="9ABB59"/>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9ABB59"/>
        <w:sz w:val="22"/>
      </w:rPr>
      <w:tblPr/>
      <w:tcPr>
        <w:tcBorders>
          <w:top w:val="none" w:sz="0" w:space="0" w:color="auto"/>
          <w:left w:val="none" w:sz="0" w:space="0" w:color="auto"/>
          <w:bottom w:val="none" w:sz="0" w:space="0" w:color="auto"/>
          <w:right w:val="single" w:sz="4" w:space="0" w:color="9ABB59"/>
        </w:tcBorders>
        <w:shd w:val="clear" w:color="FFFFFF" w:fill="auto"/>
      </w:tcPr>
    </w:tblStylePr>
    <w:tblStylePr w:type="lastCol">
      <w:rPr>
        <w:rFonts w:ascii="Arial" w:hAnsi="Arial"/>
        <w:i/>
        <w:color w:val="9ABB59"/>
        <w:sz w:val="22"/>
      </w:rPr>
      <w:tblPr/>
      <w:tcPr>
        <w:tcBorders>
          <w:top w:val="none" w:sz="0" w:space="0" w:color="auto"/>
          <w:left w:val="single" w:sz="4" w:space="0" w:color="9ABB59"/>
          <w:bottom w:val="none" w:sz="0" w:space="0" w:color="auto"/>
          <w:right w:val="none" w:sz="0" w:space="0" w:color="auto"/>
        </w:tcBorders>
        <w:shd w:val="clear" w:color="FFFFFF" w:fill="auto"/>
      </w:tcPr>
    </w:tblStylePr>
    <w:tblStylePr w:type="band1Vert">
      <w:tblPr/>
      <w:tcPr>
        <w:shd w:val="clear" w:color="EAF1DC" w:fill="auto"/>
      </w:tcPr>
    </w:tblStylePr>
    <w:tblStylePr w:type="band1Horz">
      <w:rPr>
        <w:rFonts w:ascii="Arial" w:hAnsi="Arial"/>
        <w:color w:val="9ABB59"/>
        <w:sz w:val="22"/>
      </w:rPr>
      <w:tblPr/>
      <w:tcPr>
        <w:shd w:val="clear" w:color="EAF1DC" w:fill="auto"/>
      </w:tcPr>
    </w:tblStylePr>
    <w:tblStylePr w:type="band2Horz">
      <w:rPr>
        <w:rFonts w:ascii="Arial" w:hAnsi="Arial"/>
        <w:color w:val="9ABB59"/>
        <w:sz w:val="22"/>
      </w:rPr>
    </w:tblStylePr>
  </w:style>
  <w:style w:type="table" w:customStyle="1" w:styleId="GridTable7Colorful-Accent4">
    <w:name w:val="Grid Table 7 Colorful - Accent 4"/>
    <w:basedOn w:val="a2"/>
    <w:uiPriority w:val="99"/>
    <w:rsid w:val="00A80E7E"/>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rFonts w:ascii="Arial" w:hAnsi="Arial"/>
        <w:b/>
        <w:color w:val="B2A1C6"/>
        <w:sz w:val="22"/>
      </w:rPr>
      <w:tblPr/>
      <w:tcPr>
        <w:tcBorders>
          <w:top w:val="none" w:sz="0" w:space="0" w:color="auto"/>
          <w:left w:val="none" w:sz="0" w:space="0" w:color="auto"/>
          <w:bottom w:val="single" w:sz="4" w:space="0" w:color="B2A1C6"/>
          <w:right w:val="none" w:sz="0" w:space="0" w:color="auto"/>
        </w:tcBorders>
        <w:shd w:val="clear" w:color="FFFFFF" w:fill="auto"/>
      </w:tcPr>
    </w:tblStylePr>
    <w:tblStylePr w:type="lastRow">
      <w:rPr>
        <w:rFonts w:ascii="Arial" w:hAnsi="Arial"/>
        <w:b/>
        <w:color w:val="B2A1C6"/>
        <w:sz w:val="22"/>
      </w:rPr>
      <w:tblPr/>
      <w:tcPr>
        <w:tcBorders>
          <w:top w:val="single" w:sz="4" w:space="0" w:color="B2A1C6"/>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B2A1C6"/>
        <w:sz w:val="22"/>
      </w:rPr>
      <w:tblPr/>
      <w:tcPr>
        <w:tcBorders>
          <w:top w:val="none" w:sz="0" w:space="0" w:color="auto"/>
          <w:left w:val="none" w:sz="0" w:space="0" w:color="auto"/>
          <w:bottom w:val="none" w:sz="0" w:space="0" w:color="auto"/>
          <w:right w:val="single" w:sz="4" w:space="0" w:color="B2A1C6"/>
        </w:tcBorders>
        <w:shd w:val="clear" w:color="FFFFFF" w:fill="auto"/>
      </w:tcPr>
    </w:tblStylePr>
    <w:tblStylePr w:type="lastCol">
      <w:rPr>
        <w:rFonts w:ascii="Arial" w:hAnsi="Arial"/>
        <w:i/>
        <w:color w:val="B2A1C6"/>
        <w:sz w:val="22"/>
      </w:rPr>
      <w:tblPr/>
      <w:tcPr>
        <w:tcBorders>
          <w:top w:val="none" w:sz="0" w:space="0" w:color="auto"/>
          <w:left w:val="single" w:sz="4" w:space="0" w:color="B2A1C6"/>
          <w:bottom w:val="none" w:sz="0" w:space="0" w:color="auto"/>
          <w:right w:val="none" w:sz="0" w:space="0" w:color="auto"/>
        </w:tcBorders>
        <w:shd w:val="clear" w:color="FFFFFF" w:fill="auto"/>
      </w:tcPr>
    </w:tblStylePr>
    <w:tblStylePr w:type="band1Vert">
      <w:tblPr/>
      <w:tcPr>
        <w:shd w:val="clear" w:color="E5DFEC" w:fill="auto"/>
      </w:tcPr>
    </w:tblStylePr>
    <w:tblStylePr w:type="band1Horz">
      <w:rPr>
        <w:rFonts w:ascii="Arial" w:hAnsi="Arial"/>
        <w:color w:val="B2A1C6"/>
        <w:sz w:val="22"/>
      </w:rPr>
      <w:tblPr/>
      <w:tcPr>
        <w:shd w:val="clear" w:color="E5DFEC" w:fill="auto"/>
      </w:tcPr>
    </w:tblStylePr>
    <w:tblStylePr w:type="band2Horz">
      <w:rPr>
        <w:rFonts w:ascii="Arial" w:hAnsi="Arial"/>
        <w:color w:val="B2A1C6"/>
        <w:sz w:val="22"/>
      </w:rPr>
    </w:tblStylePr>
  </w:style>
  <w:style w:type="table" w:customStyle="1" w:styleId="GridTable7Colorful-Accent5">
    <w:name w:val="Grid Table 7 Colorful - Accent 5"/>
    <w:basedOn w:val="a2"/>
    <w:uiPriority w:val="99"/>
    <w:rsid w:val="00A80E7E"/>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rFonts w:ascii="Arial" w:hAnsi="Arial"/>
        <w:b/>
        <w:color w:val="266779"/>
        <w:sz w:val="22"/>
      </w:rPr>
      <w:tblPr/>
      <w:tcPr>
        <w:tcBorders>
          <w:top w:val="none" w:sz="0" w:space="0" w:color="auto"/>
          <w:left w:val="none" w:sz="0" w:space="0" w:color="auto"/>
          <w:bottom w:val="single" w:sz="4" w:space="0" w:color="99D0DE"/>
          <w:right w:val="none" w:sz="0" w:space="0" w:color="auto"/>
        </w:tcBorders>
        <w:shd w:val="clear" w:color="FFFFFF" w:fill="auto"/>
      </w:tcPr>
    </w:tblStylePr>
    <w:tblStylePr w:type="lastRow">
      <w:rPr>
        <w:rFonts w:ascii="Arial" w:hAnsi="Arial"/>
        <w:b/>
        <w:color w:val="266779"/>
        <w:sz w:val="22"/>
      </w:rPr>
      <w:tblPr/>
      <w:tcPr>
        <w:tcBorders>
          <w:top w:val="single" w:sz="4" w:space="0" w:color="99D0DE"/>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266779"/>
        <w:sz w:val="22"/>
      </w:rPr>
      <w:tblPr/>
      <w:tcPr>
        <w:tcBorders>
          <w:top w:val="none" w:sz="0" w:space="0" w:color="auto"/>
          <w:left w:val="none" w:sz="0" w:space="0" w:color="auto"/>
          <w:bottom w:val="none" w:sz="0" w:space="0" w:color="auto"/>
          <w:right w:val="single" w:sz="4" w:space="0" w:color="99D0DE"/>
        </w:tcBorders>
        <w:shd w:val="clear" w:color="FFFFFF" w:fill="auto"/>
      </w:tcPr>
    </w:tblStylePr>
    <w:tblStylePr w:type="lastCol">
      <w:rPr>
        <w:rFonts w:ascii="Arial" w:hAnsi="Arial"/>
        <w:i/>
        <w:color w:val="266779"/>
        <w:sz w:val="22"/>
      </w:rPr>
      <w:tblPr/>
      <w:tcPr>
        <w:tcBorders>
          <w:top w:val="none" w:sz="0" w:space="0" w:color="auto"/>
          <w:left w:val="single" w:sz="4" w:space="0" w:color="99D0DE"/>
          <w:bottom w:val="none" w:sz="0" w:space="0" w:color="auto"/>
          <w:right w:val="none" w:sz="0" w:space="0" w:color="auto"/>
        </w:tcBorders>
        <w:shd w:val="clear" w:color="FFFFFF" w:fill="auto"/>
      </w:tcPr>
    </w:tblStylePr>
    <w:tblStylePr w:type="band1Vert">
      <w:tblPr/>
      <w:tcPr>
        <w:shd w:val="clear" w:color="DAEEF3" w:fill="auto"/>
      </w:tcPr>
    </w:tblStylePr>
    <w:tblStylePr w:type="band1Horz">
      <w:rPr>
        <w:rFonts w:ascii="Arial" w:hAnsi="Arial"/>
        <w:color w:val="266779"/>
        <w:sz w:val="22"/>
      </w:rPr>
      <w:tblPr/>
      <w:tcPr>
        <w:shd w:val="clear" w:color="DAEEF3" w:fill="auto"/>
      </w:tcPr>
    </w:tblStylePr>
    <w:tblStylePr w:type="band2Horz">
      <w:rPr>
        <w:rFonts w:ascii="Arial" w:hAnsi="Arial"/>
        <w:color w:val="266779"/>
        <w:sz w:val="22"/>
      </w:rPr>
    </w:tblStylePr>
  </w:style>
  <w:style w:type="table" w:customStyle="1" w:styleId="GridTable7Colorful-Accent6">
    <w:name w:val="Grid Table 7 Colorful - Accent 6"/>
    <w:basedOn w:val="a2"/>
    <w:uiPriority w:val="99"/>
    <w:rsid w:val="00A80E7E"/>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rFonts w:ascii="Arial" w:hAnsi="Arial"/>
        <w:b/>
        <w:color w:val="B15407"/>
        <w:sz w:val="22"/>
      </w:rPr>
      <w:tblPr/>
      <w:tcPr>
        <w:tcBorders>
          <w:top w:val="none" w:sz="0" w:space="0" w:color="auto"/>
          <w:left w:val="none" w:sz="0" w:space="0" w:color="auto"/>
          <w:bottom w:val="single" w:sz="4" w:space="0" w:color="FAC396"/>
          <w:right w:val="none" w:sz="0" w:space="0" w:color="auto"/>
        </w:tcBorders>
        <w:shd w:val="clear" w:color="FFFFFF" w:fill="auto"/>
      </w:tcPr>
    </w:tblStylePr>
    <w:tblStylePr w:type="lastRow">
      <w:rPr>
        <w:rFonts w:ascii="Arial" w:hAnsi="Arial"/>
        <w:b/>
        <w:color w:val="B15407"/>
        <w:sz w:val="22"/>
      </w:rPr>
      <w:tblPr/>
      <w:tcPr>
        <w:tcBorders>
          <w:top w:val="single" w:sz="4" w:space="0" w:color="FAC396"/>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B15407"/>
        <w:sz w:val="22"/>
      </w:rPr>
      <w:tblPr/>
      <w:tcPr>
        <w:tcBorders>
          <w:top w:val="none" w:sz="0" w:space="0" w:color="auto"/>
          <w:left w:val="none" w:sz="0" w:space="0" w:color="auto"/>
          <w:bottom w:val="none" w:sz="0" w:space="0" w:color="auto"/>
          <w:right w:val="single" w:sz="4" w:space="0" w:color="FAC396"/>
        </w:tcBorders>
        <w:shd w:val="clear" w:color="FFFFFF" w:fill="auto"/>
      </w:tcPr>
    </w:tblStylePr>
    <w:tblStylePr w:type="lastCol">
      <w:rPr>
        <w:rFonts w:ascii="Arial" w:hAnsi="Arial"/>
        <w:i/>
        <w:color w:val="B15407"/>
        <w:sz w:val="22"/>
      </w:rPr>
      <w:tblPr/>
      <w:tcPr>
        <w:tcBorders>
          <w:top w:val="none" w:sz="0" w:space="0" w:color="auto"/>
          <w:left w:val="single" w:sz="4" w:space="0" w:color="FAC396"/>
          <w:bottom w:val="none" w:sz="0" w:space="0" w:color="auto"/>
          <w:right w:val="none" w:sz="0" w:space="0" w:color="auto"/>
        </w:tcBorders>
        <w:shd w:val="clear" w:color="FFFFFF" w:fill="auto"/>
      </w:tcPr>
    </w:tblStylePr>
    <w:tblStylePr w:type="band1Vert">
      <w:tblPr/>
      <w:tcPr>
        <w:shd w:val="clear" w:color="FDE9D8" w:fill="auto"/>
      </w:tcPr>
    </w:tblStylePr>
    <w:tblStylePr w:type="band1Horz">
      <w:rPr>
        <w:rFonts w:ascii="Arial" w:hAnsi="Arial"/>
        <w:color w:val="B15407"/>
        <w:sz w:val="22"/>
      </w:rPr>
      <w:tblPr/>
      <w:tcPr>
        <w:shd w:val="clear" w:color="FDE9D8" w:fill="auto"/>
      </w:tcPr>
    </w:tblStylePr>
    <w:tblStylePr w:type="band2Horz">
      <w:rPr>
        <w:rFonts w:ascii="Arial" w:hAnsi="Arial"/>
        <w:color w:val="B15407"/>
        <w:sz w:val="22"/>
      </w:rPr>
    </w:tblStylePr>
  </w:style>
  <w:style w:type="table" w:customStyle="1" w:styleId="ListTable1Light">
    <w:name w:val="List Table 1 Light"/>
    <w:basedOn w:val="a2"/>
    <w:uiPriority w:val="99"/>
    <w:rsid w:val="00A80E7E"/>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auto"/>
      </w:tcPr>
    </w:tblStylePr>
    <w:tblStylePr w:type="band1Horz">
      <w:tblPr/>
      <w:tcPr>
        <w:shd w:val="clear" w:color="BFBFBF" w:fill="auto"/>
      </w:tcPr>
    </w:tblStylePr>
  </w:style>
  <w:style w:type="table" w:customStyle="1" w:styleId="ListTable1Light-Accent1">
    <w:name w:val="List Table 1 Light - Accent 1"/>
    <w:basedOn w:val="a2"/>
    <w:uiPriority w:val="99"/>
    <w:rsid w:val="00A80E7E"/>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F81BD"/>
          <w:right w:val="none" w:sz="4" w:space="0" w:color="000000"/>
        </w:tcBorders>
      </w:tcPr>
    </w:tblStylePr>
    <w:tblStylePr w:type="lastRow">
      <w:rPr>
        <w:b/>
        <w:color w:val="404040"/>
      </w:rPr>
      <w:tblPr/>
      <w:tcPr>
        <w:tcBorders>
          <w:top w:val="single" w:sz="4" w:space="0" w:color="4F81B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fill="auto"/>
      </w:tcPr>
    </w:tblStylePr>
    <w:tblStylePr w:type="band1Horz">
      <w:tblPr/>
      <w:tcPr>
        <w:shd w:val="clear" w:color="D2DFEE" w:fill="auto"/>
      </w:tcPr>
    </w:tblStylePr>
  </w:style>
  <w:style w:type="table" w:customStyle="1" w:styleId="ListTable1Light-Accent2">
    <w:name w:val="List Table 1 Light - Accent 2"/>
    <w:basedOn w:val="a2"/>
    <w:uiPriority w:val="99"/>
    <w:rsid w:val="00A80E7E"/>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C0504D"/>
          <w:right w:val="none" w:sz="4" w:space="0" w:color="000000"/>
        </w:tcBorders>
      </w:tcPr>
    </w:tblStylePr>
    <w:tblStylePr w:type="lastRow">
      <w:rPr>
        <w:b/>
        <w:color w:val="404040"/>
      </w:rPr>
      <w:tblPr/>
      <w:tcPr>
        <w:tcBorders>
          <w:top w:val="single" w:sz="4" w:space="0" w:color="C0504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fill="auto"/>
      </w:tcPr>
    </w:tblStylePr>
    <w:tblStylePr w:type="band1Horz">
      <w:tblPr/>
      <w:tcPr>
        <w:shd w:val="clear" w:color="EFD2D2" w:fill="auto"/>
      </w:tcPr>
    </w:tblStylePr>
  </w:style>
  <w:style w:type="table" w:customStyle="1" w:styleId="ListTable1Light-Accent3">
    <w:name w:val="List Table 1 Light - Accent 3"/>
    <w:basedOn w:val="a2"/>
    <w:uiPriority w:val="99"/>
    <w:rsid w:val="00A80E7E"/>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9BBB59"/>
          <w:right w:val="none" w:sz="4" w:space="0" w:color="000000"/>
        </w:tcBorders>
      </w:tcPr>
    </w:tblStylePr>
    <w:tblStylePr w:type="lastRow">
      <w:rPr>
        <w:b/>
        <w:color w:val="404040"/>
      </w:rPr>
      <w:tblPr/>
      <w:tcPr>
        <w:tcBorders>
          <w:top w:val="single" w:sz="4" w:space="0" w:color="9BBB59"/>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fill="auto"/>
      </w:tcPr>
    </w:tblStylePr>
    <w:tblStylePr w:type="band1Horz">
      <w:tblPr/>
      <w:tcPr>
        <w:shd w:val="clear" w:color="E5EED5" w:fill="auto"/>
      </w:tcPr>
    </w:tblStylePr>
  </w:style>
  <w:style w:type="table" w:customStyle="1" w:styleId="ListTable1Light-Accent4">
    <w:name w:val="List Table 1 Light - Accent 4"/>
    <w:basedOn w:val="a2"/>
    <w:uiPriority w:val="99"/>
    <w:rsid w:val="00A80E7E"/>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8064A2"/>
          <w:right w:val="none" w:sz="4" w:space="0" w:color="000000"/>
        </w:tcBorders>
      </w:tcPr>
    </w:tblStylePr>
    <w:tblStylePr w:type="lastRow">
      <w:rPr>
        <w:b/>
        <w:color w:val="404040"/>
      </w:rPr>
      <w:tblPr/>
      <w:tcPr>
        <w:tcBorders>
          <w:top w:val="single" w:sz="4" w:space="0" w:color="8064A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fill="auto"/>
      </w:tcPr>
    </w:tblStylePr>
    <w:tblStylePr w:type="band1Horz">
      <w:tblPr/>
      <w:tcPr>
        <w:shd w:val="clear" w:color="DFD8E7" w:fill="auto"/>
      </w:tcPr>
    </w:tblStylePr>
  </w:style>
  <w:style w:type="table" w:customStyle="1" w:styleId="ListTable1Light-Accent5">
    <w:name w:val="List Table 1 Light - Accent 5"/>
    <w:basedOn w:val="a2"/>
    <w:uiPriority w:val="99"/>
    <w:rsid w:val="00A80E7E"/>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BACC6"/>
          <w:right w:val="none" w:sz="4" w:space="0" w:color="000000"/>
        </w:tcBorders>
      </w:tcPr>
    </w:tblStylePr>
    <w:tblStylePr w:type="lastRow">
      <w:rPr>
        <w:b/>
        <w:color w:val="404040"/>
      </w:rPr>
      <w:tblPr/>
      <w:tcPr>
        <w:tcBorders>
          <w:top w:val="single" w:sz="4" w:space="0" w:color="4BACC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fill="auto"/>
      </w:tcPr>
    </w:tblStylePr>
    <w:tblStylePr w:type="band1Horz">
      <w:tblPr/>
      <w:tcPr>
        <w:shd w:val="clear" w:color="D1EAF0" w:fill="auto"/>
      </w:tcPr>
    </w:tblStylePr>
  </w:style>
  <w:style w:type="table" w:customStyle="1" w:styleId="ListTable1Light-Accent6">
    <w:name w:val="List Table 1 Light - Accent 6"/>
    <w:basedOn w:val="a2"/>
    <w:uiPriority w:val="99"/>
    <w:rsid w:val="00A80E7E"/>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79646"/>
          <w:right w:val="none" w:sz="4" w:space="0" w:color="000000"/>
        </w:tcBorders>
      </w:tcPr>
    </w:tblStylePr>
    <w:tblStylePr w:type="lastRow">
      <w:rPr>
        <w:b/>
        <w:color w:val="404040"/>
      </w:rPr>
      <w:tblPr/>
      <w:tcPr>
        <w:tcBorders>
          <w:top w:val="single" w:sz="4" w:space="0" w:color="F7964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fill="auto"/>
      </w:tcPr>
    </w:tblStylePr>
    <w:tblStylePr w:type="band1Horz">
      <w:tblPr/>
      <w:tcPr>
        <w:shd w:val="clear" w:color="FDE4D0" w:fill="auto"/>
      </w:tcPr>
    </w:tblStylePr>
  </w:style>
  <w:style w:type="table" w:customStyle="1" w:styleId="ListTable2">
    <w:name w:val="List Table 2"/>
    <w:basedOn w:val="a2"/>
    <w:uiPriority w:val="99"/>
    <w:rsid w:val="00A80E7E"/>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auto"/>
      </w:tcPr>
    </w:tblStylePr>
    <w:tblStylePr w:type="band1Horz">
      <w:rPr>
        <w:rFonts w:ascii="Arial" w:hAnsi="Arial"/>
        <w:color w:val="404040"/>
        <w:sz w:val="22"/>
      </w:rPr>
      <w:tblPr/>
      <w:tcPr>
        <w:shd w:val="clear" w:color="BFBFBF" w:fill="auto"/>
      </w:tcPr>
    </w:tblStylePr>
  </w:style>
  <w:style w:type="table" w:customStyle="1" w:styleId="ListTable2-Accent1">
    <w:name w:val="List Table 2 - Accent 1"/>
    <w:basedOn w:val="a2"/>
    <w:uiPriority w:val="99"/>
    <w:rsid w:val="00A80E7E"/>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la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fill="auto"/>
      </w:tcPr>
    </w:tblStylePr>
    <w:tblStylePr w:type="band1Horz">
      <w:rPr>
        <w:rFonts w:ascii="Arial" w:hAnsi="Arial"/>
        <w:color w:val="404040"/>
        <w:sz w:val="22"/>
      </w:rPr>
      <w:tblPr/>
      <w:tcPr>
        <w:shd w:val="clear" w:color="D2DFEE" w:fill="auto"/>
      </w:tcPr>
    </w:tblStylePr>
  </w:style>
  <w:style w:type="table" w:customStyle="1" w:styleId="ListTable2-Accent2">
    <w:name w:val="List Table 2 - Accent 2"/>
    <w:basedOn w:val="a2"/>
    <w:uiPriority w:val="99"/>
    <w:rsid w:val="00A80E7E"/>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la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fill="auto"/>
      </w:tcPr>
    </w:tblStylePr>
    <w:tblStylePr w:type="band1Horz">
      <w:rPr>
        <w:rFonts w:ascii="Arial" w:hAnsi="Arial"/>
        <w:color w:val="404040"/>
        <w:sz w:val="22"/>
      </w:rPr>
      <w:tblPr/>
      <w:tcPr>
        <w:shd w:val="clear" w:color="EFD2D2" w:fill="auto"/>
      </w:tcPr>
    </w:tblStylePr>
  </w:style>
  <w:style w:type="table" w:customStyle="1" w:styleId="ListTable2-Accent3">
    <w:name w:val="List Table 2 - Accent 3"/>
    <w:basedOn w:val="a2"/>
    <w:uiPriority w:val="99"/>
    <w:rsid w:val="00A80E7E"/>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la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fill="auto"/>
      </w:tcPr>
    </w:tblStylePr>
    <w:tblStylePr w:type="band1Horz">
      <w:rPr>
        <w:rFonts w:ascii="Arial" w:hAnsi="Arial"/>
        <w:color w:val="404040"/>
        <w:sz w:val="22"/>
      </w:rPr>
      <w:tblPr/>
      <w:tcPr>
        <w:shd w:val="clear" w:color="E5EED5" w:fill="auto"/>
      </w:tcPr>
    </w:tblStylePr>
  </w:style>
  <w:style w:type="table" w:customStyle="1" w:styleId="ListTable2-Accent4">
    <w:name w:val="List Table 2 - Accent 4"/>
    <w:basedOn w:val="a2"/>
    <w:uiPriority w:val="99"/>
    <w:rsid w:val="00A80E7E"/>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la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fill="auto"/>
      </w:tcPr>
    </w:tblStylePr>
    <w:tblStylePr w:type="band1Horz">
      <w:rPr>
        <w:rFonts w:ascii="Arial" w:hAnsi="Arial"/>
        <w:color w:val="404040"/>
        <w:sz w:val="22"/>
      </w:rPr>
      <w:tblPr/>
      <w:tcPr>
        <w:shd w:val="clear" w:color="DFD8E7" w:fill="auto"/>
      </w:tcPr>
    </w:tblStylePr>
  </w:style>
  <w:style w:type="table" w:customStyle="1" w:styleId="ListTable2-Accent5">
    <w:name w:val="List Table 2 - Accent 5"/>
    <w:basedOn w:val="a2"/>
    <w:uiPriority w:val="99"/>
    <w:rsid w:val="00A80E7E"/>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la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fill="auto"/>
      </w:tcPr>
    </w:tblStylePr>
    <w:tblStylePr w:type="band1Horz">
      <w:rPr>
        <w:rFonts w:ascii="Arial" w:hAnsi="Arial"/>
        <w:color w:val="404040"/>
        <w:sz w:val="22"/>
      </w:rPr>
      <w:tblPr/>
      <w:tcPr>
        <w:shd w:val="clear" w:color="D1EAF0" w:fill="auto"/>
      </w:tcPr>
    </w:tblStylePr>
  </w:style>
  <w:style w:type="table" w:customStyle="1" w:styleId="ListTable2-Accent6">
    <w:name w:val="List Table 2 - Accent 6"/>
    <w:basedOn w:val="a2"/>
    <w:uiPriority w:val="99"/>
    <w:rsid w:val="00A80E7E"/>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la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fill="auto"/>
      </w:tcPr>
    </w:tblStylePr>
    <w:tblStylePr w:type="band1Horz">
      <w:rPr>
        <w:rFonts w:ascii="Arial" w:hAnsi="Arial"/>
        <w:color w:val="404040"/>
        <w:sz w:val="22"/>
      </w:rPr>
      <w:tblPr/>
      <w:tcPr>
        <w:shd w:val="clear" w:color="FDE4D0" w:fill="auto"/>
      </w:tcPr>
    </w:tblStylePr>
  </w:style>
  <w:style w:type="table" w:customStyle="1" w:styleId="ListTable3">
    <w:name w:val="List Table 3"/>
    <w:basedOn w:val="a2"/>
    <w:uiPriority w:val="99"/>
    <w:rsid w:val="00A80E7E"/>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b/>
        <w:color w:val="FFFFFF"/>
        <w:sz w:val="22"/>
      </w:rPr>
      <w:tblPr/>
      <w:tcPr>
        <w:shd w:val="clear" w:color="000000"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
    <w:name w:val="List Table 3 - Accent 1"/>
    <w:basedOn w:val="a2"/>
    <w:uiPriority w:val="99"/>
    <w:rsid w:val="00A80E7E"/>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rFonts w:ascii="Arial" w:hAnsi="Arial"/>
        <w:b/>
        <w:color w:val="FFFFFF"/>
        <w:sz w:val="22"/>
      </w:rPr>
      <w:tblPr/>
      <w:tcPr>
        <w:shd w:val="clear" w:color="4F81BD"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right w:val="single" w:sz="4" w:space="0" w:color="4F81BD"/>
        </w:tcBorders>
      </w:tcPr>
    </w:tblStylePr>
    <w:tblStylePr w:type="band1Horz">
      <w:rPr>
        <w:rFonts w:ascii="Arial" w:hAnsi="Arial"/>
        <w:color w:val="404040"/>
        <w:sz w:val="22"/>
      </w:rPr>
      <w:tblPr/>
      <w:tcPr>
        <w:tcBorders>
          <w:top w:val="single" w:sz="4" w:space="0" w:color="4F81BD"/>
          <w:bottom w:val="single" w:sz="4" w:space="0" w:color="4F81BD"/>
        </w:tcBorders>
      </w:tcPr>
    </w:tblStylePr>
  </w:style>
  <w:style w:type="table" w:customStyle="1" w:styleId="ListTable3-Accent2">
    <w:name w:val="List Table 3 - Accent 2"/>
    <w:basedOn w:val="a2"/>
    <w:uiPriority w:val="99"/>
    <w:rsid w:val="00A80E7E"/>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rFonts w:ascii="Arial" w:hAnsi="Arial"/>
        <w:b/>
        <w:color w:val="FFFFFF"/>
        <w:sz w:val="22"/>
      </w:rPr>
      <w:tblPr/>
      <w:tcPr>
        <w:shd w:val="clear" w:color="D99695"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right w:val="single" w:sz="4" w:space="0" w:color="D99695"/>
        </w:tcBorders>
      </w:tcPr>
    </w:tblStylePr>
    <w:tblStylePr w:type="band1Horz">
      <w:rPr>
        <w:rFonts w:ascii="Arial" w:hAnsi="Arial"/>
        <w:color w:val="404040"/>
        <w:sz w:val="22"/>
      </w:rPr>
      <w:tblPr/>
      <w:tcPr>
        <w:tcBorders>
          <w:top w:val="single" w:sz="4" w:space="0" w:color="D99695"/>
          <w:bottom w:val="single" w:sz="4" w:space="0" w:color="D99695"/>
        </w:tcBorders>
      </w:tcPr>
    </w:tblStylePr>
  </w:style>
  <w:style w:type="table" w:customStyle="1" w:styleId="ListTable3-Accent3">
    <w:name w:val="List Table 3 - Accent 3"/>
    <w:basedOn w:val="a2"/>
    <w:uiPriority w:val="99"/>
    <w:rsid w:val="00A80E7E"/>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rFonts w:ascii="Arial" w:hAnsi="Arial"/>
        <w:b/>
        <w:color w:val="FFFFFF"/>
        <w:sz w:val="22"/>
      </w:rPr>
      <w:tblPr/>
      <w:tcPr>
        <w:shd w:val="clear" w:color="C3D69B"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right w:val="single" w:sz="4" w:space="0" w:color="C3D69B"/>
        </w:tcBorders>
      </w:tcPr>
    </w:tblStylePr>
    <w:tblStylePr w:type="band1Horz">
      <w:rPr>
        <w:rFonts w:ascii="Arial" w:hAnsi="Arial"/>
        <w:color w:val="404040"/>
        <w:sz w:val="22"/>
      </w:rPr>
      <w:tblPr/>
      <w:tcPr>
        <w:tcBorders>
          <w:top w:val="single" w:sz="4" w:space="0" w:color="C3D69B"/>
          <w:bottom w:val="single" w:sz="4" w:space="0" w:color="C3D69B"/>
        </w:tcBorders>
      </w:tcPr>
    </w:tblStylePr>
  </w:style>
  <w:style w:type="table" w:customStyle="1" w:styleId="ListTable3-Accent4">
    <w:name w:val="List Table 3 - Accent 4"/>
    <w:basedOn w:val="a2"/>
    <w:uiPriority w:val="99"/>
    <w:rsid w:val="00A80E7E"/>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rFonts w:ascii="Arial" w:hAnsi="Arial"/>
        <w:b/>
        <w:color w:val="FFFFFF"/>
        <w:sz w:val="22"/>
      </w:rPr>
      <w:tblPr/>
      <w:tcPr>
        <w:shd w:val="clear" w:color="B2A1C6"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right w:val="single" w:sz="4" w:space="0" w:color="B2A1C6"/>
        </w:tcBorders>
      </w:tcPr>
    </w:tblStylePr>
    <w:tblStylePr w:type="band1Horz">
      <w:rPr>
        <w:rFonts w:ascii="Arial" w:hAnsi="Arial"/>
        <w:color w:val="404040"/>
        <w:sz w:val="22"/>
      </w:rPr>
      <w:tblPr/>
      <w:tcPr>
        <w:tcBorders>
          <w:top w:val="single" w:sz="4" w:space="0" w:color="B2A1C6"/>
          <w:bottom w:val="single" w:sz="4" w:space="0" w:color="B2A1C6"/>
        </w:tcBorders>
      </w:tcPr>
    </w:tblStylePr>
  </w:style>
  <w:style w:type="table" w:customStyle="1" w:styleId="ListTable3-Accent5">
    <w:name w:val="List Table 3 - Accent 5"/>
    <w:basedOn w:val="a2"/>
    <w:uiPriority w:val="99"/>
    <w:rsid w:val="00A80E7E"/>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rFonts w:ascii="Arial" w:hAnsi="Arial"/>
        <w:b/>
        <w:color w:val="FFFFFF"/>
        <w:sz w:val="22"/>
      </w:rPr>
      <w:tblPr/>
      <w:tcPr>
        <w:shd w:val="clear" w:color="92CCDC"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right w:val="single" w:sz="4" w:space="0" w:color="92CCDC"/>
        </w:tcBorders>
      </w:tcPr>
    </w:tblStylePr>
    <w:tblStylePr w:type="band1Horz">
      <w:rPr>
        <w:rFonts w:ascii="Arial" w:hAnsi="Arial"/>
        <w:color w:val="404040"/>
        <w:sz w:val="22"/>
      </w:rPr>
      <w:tblPr/>
      <w:tcPr>
        <w:tcBorders>
          <w:top w:val="single" w:sz="4" w:space="0" w:color="92CCDC"/>
          <w:bottom w:val="single" w:sz="4" w:space="0" w:color="92CCDC"/>
        </w:tcBorders>
      </w:tcPr>
    </w:tblStylePr>
  </w:style>
  <w:style w:type="table" w:customStyle="1" w:styleId="ListTable3-Accent6">
    <w:name w:val="List Table 3 - Accent 6"/>
    <w:basedOn w:val="a2"/>
    <w:uiPriority w:val="99"/>
    <w:rsid w:val="00A80E7E"/>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rFonts w:ascii="Arial" w:hAnsi="Arial"/>
        <w:b/>
        <w:color w:val="FFFFFF"/>
        <w:sz w:val="22"/>
      </w:rPr>
      <w:tblPr/>
      <w:tcPr>
        <w:shd w:val="clear" w:color="FAC090"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right w:val="single" w:sz="4" w:space="0" w:color="FAC090"/>
        </w:tcBorders>
      </w:tcPr>
    </w:tblStylePr>
    <w:tblStylePr w:type="band1Horz">
      <w:rPr>
        <w:rFonts w:ascii="Arial" w:hAnsi="Arial"/>
        <w:color w:val="404040"/>
        <w:sz w:val="22"/>
      </w:rPr>
      <w:tblPr/>
      <w:tcPr>
        <w:tcBorders>
          <w:top w:val="single" w:sz="4" w:space="0" w:color="FAC090"/>
          <w:bottom w:val="single" w:sz="4" w:space="0" w:color="FAC090"/>
        </w:tcBorders>
      </w:tcPr>
    </w:tblStylePr>
  </w:style>
  <w:style w:type="table" w:customStyle="1" w:styleId="ListTable4">
    <w:name w:val="List Table 4"/>
    <w:basedOn w:val="a2"/>
    <w:uiPriority w:val="99"/>
    <w:rsid w:val="00A80E7E"/>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b/>
        <w:color w:val="FFFFFF"/>
        <w:sz w:val="22"/>
      </w:rPr>
      <w:tblPr/>
      <w:tcPr>
        <w:shd w:val="clear" w:color="000000"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auto"/>
      </w:tcPr>
    </w:tblStylePr>
    <w:tblStylePr w:type="band1Horz">
      <w:rPr>
        <w:rFonts w:ascii="Arial" w:hAnsi="Arial"/>
        <w:color w:val="404040"/>
        <w:sz w:val="22"/>
      </w:rPr>
      <w:tblPr/>
      <w:tcPr>
        <w:shd w:val="clear" w:color="BFBFBF" w:fill="auto"/>
      </w:tcPr>
    </w:tblStylePr>
  </w:style>
  <w:style w:type="table" w:customStyle="1" w:styleId="ListTable4-Accent1">
    <w:name w:val="List Table 4 - Accent 1"/>
    <w:basedOn w:val="a2"/>
    <w:uiPriority w:val="99"/>
    <w:rsid w:val="00A80E7E"/>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rFonts w:ascii="Arial" w:hAnsi="Arial"/>
        <w:b/>
        <w:color w:val="FFFFFF"/>
        <w:sz w:val="22"/>
      </w:rPr>
      <w:tblPr/>
      <w:tcPr>
        <w:shd w:val="clear" w:color="4F81BD"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fill="auto"/>
      </w:tcPr>
    </w:tblStylePr>
    <w:tblStylePr w:type="band1Horz">
      <w:rPr>
        <w:rFonts w:ascii="Arial" w:hAnsi="Arial"/>
        <w:color w:val="404040"/>
        <w:sz w:val="22"/>
      </w:rPr>
      <w:tblPr/>
      <w:tcPr>
        <w:shd w:val="clear" w:color="D2DFEE" w:fill="auto"/>
      </w:tcPr>
    </w:tblStylePr>
  </w:style>
  <w:style w:type="table" w:customStyle="1" w:styleId="ListTable4-Accent2">
    <w:name w:val="List Table 4 - Accent 2"/>
    <w:basedOn w:val="a2"/>
    <w:uiPriority w:val="99"/>
    <w:rsid w:val="00A80E7E"/>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rFonts w:ascii="Arial" w:hAnsi="Arial"/>
        <w:b/>
        <w:color w:val="FFFFFF"/>
        <w:sz w:val="22"/>
      </w:rPr>
      <w:tblPr/>
      <w:tcPr>
        <w:shd w:val="clear" w:color="C0504D"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fill="auto"/>
      </w:tcPr>
    </w:tblStylePr>
    <w:tblStylePr w:type="band1Horz">
      <w:rPr>
        <w:rFonts w:ascii="Arial" w:hAnsi="Arial"/>
        <w:color w:val="404040"/>
        <w:sz w:val="22"/>
      </w:rPr>
      <w:tblPr/>
      <w:tcPr>
        <w:shd w:val="clear" w:color="EFD2D2" w:fill="auto"/>
      </w:tcPr>
    </w:tblStylePr>
  </w:style>
  <w:style w:type="table" w:customStyle="1" w:styleId="ListTable4-Accent3">
    <w:name w:val="List Table 4 - Accent 3"/>
    <w:basedOn w:val="a2"/>
    <w:uiPriority w:val="99"/>
    <w:rsid w:val="00A80E7E"/>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rFonts w:ascii="Arial" w:hAnsi="Arial"/>
        <w:b/>
        <w:color w:val="FFFFFF"/>
        <w:sz w:val="22"/>
      </w:rPr>
      <w:tblPr/>
      <w:tcPr>
        <w:shd w:val="clear" w:color="9BBB59"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fill="auto"/>
      </w:tcPr>
    </w:tblStylePr>
    <w:tblStylePr w:type="band1Horz">
      <w:rPr>
        <w:rFonts w:ascii="Arial" w:hAnsi="Arial"/>
        <w:color w:val="404040"/>
        <w:sz w:val="22"/>
      </w:rPr>
      <w:tblPr/>
      <w:tcPr>
        <w:shd w:val="clear" w:color="E5EED5" w:fill="auto"/>
      </w:tcPr>
    </w:tblStylePr>
  </w:style>
  <w:style w:type="table" w:customStyle="1" w:styleId="ListTable4-Accent4">
    <w:name w:val="List Table 4 - Accent 4"/>
    <w:basedOn w:val="a2"/>
    <w:uiPriority w:val="99"/>
    <w:rsid w:val="00A80E7E"/>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rFonts w:ascii="Arial" w:hAnsi="Arial"/>
        <w:b/>
        <w:color w:val="FFFFFF"/>
        <w:sz w:val="22"/>
      </w:rPr>
      <w:tblPr/>
      <w:tcPr>
        <w:shd w:val="clear" w:color="8064A2"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fill="auto"/>
      </w:tcPr>
    </w:tblStylePr>
    <w:tblStylePr w:type="band1Horz">
      <w:rPr>
        <w:rFonts w:ascii="Arial" w:hAnsi="Arial"/>
        <w:color w:val="404040"/>
        <w:sz w:val="22"/>
      </w:rPr>
      <w:tblPr/>
      <w:tcPr>
        <w:shd w:val="clear" w:color="DFD8E7" w:fill="auto"/>
      </w:tcPr>
    </w:tblStylePr>
  </w:style>
  <w:style w:type="table" w:customStyle="1" w:styleId="ListTable4-Accent5">
    <w:name w:val="List Table 4 - Accent 5"/>
    <w:basedOn w:val="a2"/>
    <w:uiPriority w:val="99"/>
    <w:rsid w:val="00A80E7E"/>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rFonts w:ascii="Arial" w:hAnsi="Arial"/>
        <w:b/>
        <w:color w:val="FFFFFF"/>
        <w:sz w:val="22"/>
      </w:rPr>
      <w:tblPr/>
      <w:tcPr>
        <w:shd w:val="clear" w:color="4BACC6"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fill="auto"/>
      </w:tcPr>
    </w:tblStylePr>
    <w:tblStylePr w:type="band1Horz">
      <w:rPr>
        <w:rFonts w:ascii="Arial" w:hAnsi="Arial"/>
        <w:color w:val="404040"/>
        <w:sz w:val="22"/>
      </w:rPr>
      <w:tblPr/>
      <w:tcPr>
        <w:shd w:val="clear" w:color="D1EAF0" w:fill="auto"/>
      </w:tcPr>
    </w:tblStylePr>
  </w:style>
  <w:style w:type="table" w:customStyle="1" w:styleId="ListTable4-Accent6">
    <w:name w:val="List Table 4 - Accent 6"/>
    <w:basedOn w:val="a2"/>
    <w:uiPriority w:val="99"/>
    <w:rsid w:val="00A80E7E"/>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rFonts w:ascii="Arial" w:hAnsi="Arial"/>
        <w:b/>
        <w:color w:val="FFFFFF"/>
        <w:sz w:val="22"/>
      </w:rPr>
      <w:tblPr/>
      <w:tcPr>
        <w:shd w:val="clear" w:color="F79646"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fill="auto"/>
      </w:tcPr>
    </w:tblStylePr>
    <w:tblStylePr w:type="band1Horz">
      <w:rPr>
        <w:rFonts w:ascii="Arial" w:hAnsi="Arial"/>
        <w:color w:val="404040"/>
        <w:sz w:val="22"/>
      </w:rPr>
      <w:tblPr/>
      <w:tcPr>
        <w:shd w:val="clear" w:color="FDE4D0" w:fill="auto"/>
      </w:tcPr>
    </w:tblStylePr>
  </w:style>
  <w:style w:type="table" w:customStyle="1" w:styleId="ListTable5Dark">
    <w:name w:val="List Table 5 Dark"/>
    <w:basedOn w:val="a2"/>
    <w:uiPriority w:val="99"/>
    <w:rsid w:val="00A80E7E"/>
    <w:tblPr>
      <w:tblStyleRowBandSize w:val="1"/>
      <w:tblStyleColBandSize w:val="1"/>
      <w:tblInd w:w="0" w:type="dxa"/>
      <w:tblBorders>
        <w:top w:val="single" w:sz="32" w:space="0" w:color="7F7F7F"/>
        <w:left w:val="single" w:sz="32" w:space="0" w:color="7F7F7F"/>
        <w:bottom w:val="single" w:sz="32" w:space="0" w:color="7F7F7F"/>
        <w:right w:val="single" w:sz="32" w:space="0" w:color="7F7F7F"/>
      </w:tblBorders>
      <w:shd w:val="clear" w:color="7F7F7F"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7F7F7F"/>
          <w:bottom w:val="single" w:sz="12" w:space="0" w:color="FFFFFF"/>
        </w:tcBorders>
        <w:shd w:val="clear" w:color="7F7F7F"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auto"/>
      </w:tcPr>
    </w:tblStylePr>
    <w:tblStylePr w:type="band2Horz">
      <w:tblPr/>
      <w:tcPr>
        <w:tcBorders>
          <w:top w:val="single" w:sz="4" w:space="0" w:color="FFFFFF"/>
          <w:bottom w:val="single" w:sz="4" w:space="0" w:color="FFFFFF"/>
        </w:tcBorders>
        <w:shd w:val="clear" w:color="7F7F7F" w:fill="auto"/>
      </w:tcPr>
    </w:tblStylePr>
  </w:style>
  <w:style w:type="table" w:customStyle="1" w:styleId="ListTable5Dark-Accent1">
    <w:name w:val="List Table 5 Dark - Accent 1"/>
    <w:basedOn w:val="a2"/>
    <w:uiPriority w:val="99"/>
    <w:rsid w:val="00A80E7E"/>
    <w:tblPr>
      <w:tblStyleRowBandSize w:val="1"/>
      <w:tblStyleColBandSize w:val="1"/>
      <w:tblInd w:w="0" w:type="dxa"/>
      <w:tblBorders>
        <w:top w:val="single" w:sz="32" w:space="0" w:color="4F81BD"/>
        <w:left w:val="single" w:sz="32" w:space="0" w:color="4F81BD"/>
        <w:bottom w:val="single" w:sz="32" w:space="0" w:color="4F81BD"/>
        <w:right w:val="single" w:sz="32" w:space="0" w:color="4F81BD"/>
      </w:tblBorders>
      <w:shd w:val="clear" w:color="4F81BD"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4F81BD"/>
          <w:bottom w:val="single" w:sz="12" w:space="0" w:color="FFFFFF"/>
        </w:tcBorders>
        <w:shd w:val="clear" w:color="4F81BD"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4F81BD"/>
          <w:right w:val="single" w:sz="4" w:space="0" w:color="FFFFFF"/>
        </w:tcBorders>
      </w:tcPr>
    </w:tblStylePr>
    <w:tblStylePr w:type="lastCol">
      <w:tblPr/>
      <w:tcPr>
        <w:tcBorders>
          <w:left w:val="single" w:sz="4" w:space="0" w:color="FFFFFF"/>
          <w:right w:val="single" w:sz="32" w:space="0" w:color="4F81BD"/>
        </w:tcBorders>
      </w:tcPr>
    </w:tblStylePr>
    <w:tblStylePr w:type="band1Vert">
      <w:tblPr/>
      <w:tcPr>
        <w:tcBorders>
          <w:left w:val="single" w:sz="4" w:space="0" w:color="FFFFFF"/>
          <w:right w:val="single" w:sz="4" w:space="0" w:color="FFFFFF"/>
        </w:tcBorders>
        <w:shd w:val="clear" w:color="4F81BD"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4F81BD" w:fill="auto"/>
      </w:tcPr>
    </w:tblStylePr>
    <w:tblStylePr w:type="band2Horz">
      <w:tblPr/>
      <w:tcPr>
        <w:tcBorders>
          <w:top w:val="single" w:sz="4" w:space="0" w:color="FFFFFF"/>
          <w:bottom w:val="single" w:sz="4" w:space="0" w:color="FFFFFF"/>
        </w:tcBorders>
        <w:shd w:val="clear" w:color="4F81BD" w:fill="auto"/>
      </w:tcPr>
    </w:tblStylePr>
  </w:style>
  <w:style w:type="table" w:customStyle="1" w:styleId="ListTable5Dark-Accent2">
    <w:name w:val="List Table 5 Dark - Accent 2"/>
    <w:basedOn w:val="a2"/>
    <w:uiPriority w:val="99"/>
    <w:rsid w:val="00A80E7E"/>
    <w:tblPr>
      <w:tblStyleRowBandSize w:val="1"/>
      <w:tblStyleColBandSize w:val="1"/>
      <w:tblInd w:w="0" w:type="dxa"/>
      <w:tblBorders>
        <w:top w:val="single" w:sz="32" w:space="0" w:color="D99695"/>
        <w:left w:val="single" w:sz="32" w:space="0" w:color="D99695"/>
        <w:bottom w:val="single" w:sz="32" w:space="0" w:color="D99695"/>
        <w:right w:val="single" w:sz="32" w:space="0" w:color="D99695"/>
      </w:tblBorders>
      <w:shd w:val="clear" w:color="D99695"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D99695"/>
          <w:bottom w:val="single" w:sz="12" w:space="0" w:color="FFFFFF"/>
        </w:tcBorders>
        <w:shd w:val="clear" w:color="D99695"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D99695"/>
          <w:right w:val="single" w:sz="4" w:space="0" w:color="FFFFFF"/>
        </w:tcBorders>
      </w:tcPr>
    </w:tblStylePr>
    <w:tblStylePr w:type="lastCol">
      <w:tblPr/>
      <w:tcPr>
        <w:tcBorders>
          <w:left w:val="single" w:sz="4" w:space="0" w:color="FFFFFF"/>
          <w:right w:val="single" w:sz="32" w:space="0" w:color="D99695"/>
        </w:tcBorders>
      </w:tcPr>
    </w:tblStylePr>
    <w:tblStylePr w:type="band1Vert">
      <w:tblPr/>
      <w:tcPr>
        <w:tcBorders>
          <w:left w:val="single" w:sz="4" w:space="0" w:color="FFFFFF"/>
          <w:right w:val="single" w:sz="4" w:space="0" w:color="FFFFFF"/>
        </w:tcBorders>
        <w:shd w:val="clear" w:color="D99695"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D99695" w:fill="auto"/>
      </w:tcPr>
    </w:tblStylePr>
    <w:tblStylePr w:type="band2Horz">
      <w:tblPr/>
      <w:tcPr>
        <w:tcBorders>
          <w:top w:val="single" w:sz="4" w:space="0" w:color="FFFFFF"/>
          <w:bottom w:val="single" w:sz="4" w:space="0" w:color="FFFFFF"/>
        </w:tcBorders>
        <w:shd w:val="clear" w:color="D99695" w:fill="auto"/>
      </w:tcPr>
    </w:tblStylePr>
  </w:style>
  <w:style w:type="table" w:customStyle="1" w:styleId="ListTable5Dark-Accent3">
    <w:name w:val="List Table 5 Dark - Accent 3"/>
    <w:basedOn w:val="a2"/>
    <w:uiPriority w:val="99"/>
    <w:rsid w:val="00A80E7E"/>
    <w:tblPr>
      <w:tblStyleRowBandSize w:val="1"/>
      <w:tblStyleColBandSize w:val="1"/>
      <w:tblInd w:w="0" w:type="dxa"/>
      <w:tblBorders>
        <w:top w:val="single" w:sz="32" w:space="0" w:color="C3D69B"/>
        <w:left w:val="single" w:sz="32" w:space="0" w:color="C3D69B"/>
        <w:bottom w:val="single" w:sz="32" w:space="0" w:color="C3D69B"/>
        <w:right w:val="single" w:sz="32" w:space="0" w:color="C3D69B"/>
      </w:tblBorders>
      <w:shd w:val="clear" w:color="C3D69B"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C3D69B"/>
          <w:bottom w:val="single" w:sz="12" w:space="0" w:color="FFFFFF"/>
        </w:tcBorders>
        <w:shd w:val="clear" w:color="C3D69B"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3D69B"/>
          <w:right w:val="single" w:sz="4" w:space="0" w:color="FFFFFF"/>
        </w:tcBorders>
      </w:tcPr>
    </w:tblStylePr>
    <w:tblStylePr w:type="lastCol">
      <w:tblPr/>
      <w:tcPr>
        <w:tcBorders>
          <w:left w:val="single" w:sz="4" w:space="0" w:color="FFFFFF"/>
          <w:right w:val="single" w:sz="32" w:space="0" w:color="C3D69B"/>
        </w:tcBorders>
      </w:tcPr>
    </w:tblStylePr>
    <w:tblStylePr w:type="band1Vert">
      <w:tblPr/>
      <w:tcPr>
        <w:tcBorders>
          <w:left w:val="single" w:sz="4" w:space="0" w:color="FFFFFF"/>
          <w:right w:val="single" w:sz="4" w:space="0" w:color="FFFFFF"/>
        </w:tcBorders>
        <w:shd w:val="clear" w:color="C3D69B"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3D69B" w:fill="auto"/>
      </w:tcPr>
    </w:tblStylePr>
    <w:tblStylePr w:type="band2Horz">
      <w:tblPr/>
      <w:tcPr>
        <w:tcBorders>
          <w:top w:val="single" w:sz="4" w:space="0" w:color="FFFFFF"/>
          <w:bottom w:val="single" w:sz="4" w:space="0" w:color="FFFFFF"/>
        </w:tcBorders>
        <w:shd w:val="clear" w:color="C3D69B" w:fill="auto"/>
      </w:tcPr>
    </w:tblStylePr>
  </w:style>
  <w:style w:type="table" w:customStyle="1" w:styleId="ListTable5Dark-Accent4">
    <w:name w:val="List Table 5 Dark - Accent 4"/>
    <w:basedOn w:val="a2"/>
    <w:uiPriority w:val="99"/>
    <w:rsid w:val="00A80E7E"/>
    <w:tblPr>
      <w:tblStyleRowBandSize w:val="1"/>
      <w:tblStyleColBandSize w:val="1"/>
      <w:tblInd w:w="0" w:type="dxa"/>
      <w:tblBorders>
        <w:top w:val="single" w:sz="32" w:space="0" w:color="B2A1C6"/>
        <w:left w:val="single" w:sz="32" w:space="0" w:color="B2A1C6"/>
        <w:bottom w:val="single" w:sz="32" w:space="0" w:color="B2A1C6"/>
        <w:right w:val="single" w:sz="32" w:space="0" w:color="B2A1C6"/>
      </w:tblBorders>
      <w:shd w:val="clear" w:color="B2A1C6"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B2A1C6"/>
          <w:bottom w:val="single" w:sz="12" w:space="0" w:color="FFFFFF"/>
        </w:tcBorders>
        <w:shd w:val="clear" w:color="B2A1C6"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B2A1C6"/>
          <w:right w:val="single" w:sz="4" w:space="0" w:color="FFFFFF"/>
        </w:tcBorders>
      </w:tcPr>
    </w:tblStylePr>
    <w:tblStylePr w:type="lastCol">
      <w:tblPr/>
      <w:tcPr>
        <w:tcBorders>
          <w:left w:val="single" w:sz="4" w:space="0" w:color="FFFFFF"/>
          <w:right w:val="single" w:sz="32" w:space="0" w:color="B2A1C6"/>
        </w:tcBorders>
      </w:tcPr>
    </w:tblStylePr>
    <w:tblStylePr w:type="band1Vert">
      <w:tblPr/>
      <w:tcPr>
        <w:tcBorders>
          <w:left w:val="single" w:sz="4" w:space="0" w:color="FFFFFF"/>
          <w:right w:val="single" w:sz="4" w:space="0" w:color="FFFFFF"/>
        </w:tcBorders>
        <w:shd w:val="clear" w:color="B2A1C6"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B2A1C6" w:fill="auto"/>
      </w:tcPr>
    </w:tblStylePr>
    <w:tblStylePr w:type="band2Horz">
      <w:tblPr/>
      <w:tcPr>
        <w:tcBorders>
          <w:top w:val="single" w:sz="4" w:space="0" w:color="FFFFFF"/>
          <w:bottom w:val="single" w:sz="4" w:space="0" w:color="FFFFFF"/>
        </w:tcBorders>
        <w:shd w:val="clear" w:color="B2A1C6" w:fill="auto"/>
      </w:tcPr>
    </w:tblStylePr>
  </w:style>
  <w:style w:type="table" w:customStyle="1" w:styleId="ListTable5Dark-Accent5">
    <w:name w:val="List Table 5 Dark - Accent 5"/>
    <w:basedOn w:val="a2"/>
    <w:uiPriority w:val="99"/>
    <w:rsid w:val="00A80E7E"/>
    <w:tblPr>
      <w:tblStyleRowBandSize w:val="1"/>
      <w:tblStyleColBandSize w:val="1"/>
      <w:tblInd w:w="0" w:type="dxa"/>
      <w:tblBorders>
        <w:top w:val="single" w:sz="32" w:space="0" w:color="92CCDC"/>
        <w:left w:val="single" w:sz="32" w:space="0" w:color="92CCDC"/>
        <w:bottom w:val="single" w:sz="32" w:space="0" w:color="92CCDC"/>
        <w:right w:val="single" w:sz="32" w:space="0" w:color="92CCDC"/>
      </w:tblBorders>
      <w:shd w:val="clear" w:color="92CCDC"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92CCDC"/>
          <w:bottom w:val="single" w:sz="12" w:space="0" w:color="FFFFFF"/>
        </w:tcBorders>
        <w:shd w:val="clear" w:color="92CCDC"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92CCDC"/>
          <w:right w:val="single" w:sz="4" w:space="0" w:color="FFFFFF"/>
        </w:tcBorders>
      </w:tcPr>
    </w:tblStylePr>
    <w:tblStylePr w:type="lastCol">
      <w:tblPr/>
      <w:tcPr>
        <w:tcBorders>
          <w:left w:val="single" w:sz="4" w:space="0" w:color="FFFFFF"/>
          <w:right w:val="single" w:sz="32" w:space="0" w:color="92CCDC"/>
        </w:tcBorders>
      </w:tcPr>
    </w:tblStylePr>
    <w:tblStylePr w:type="band1Vert">
      <w:tblPr/>
      <w:tcPr>
        <w:tcBorders>
          <w:left w:val="single" w:sz="4" w:space="0" w:color="FFFFFF"/>
          <w:right w:val="single" w:sz="4" w:space="0" w:color="FFFFFF"/>
        </w:tcBorders>
        <w:shd w:val="clear" w:color="92CCDC"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92CCDC" w:fill="auto"/>
      </w:tcPr>
    </w:tblStylePr>
    <w:tblStylePr w:type="band2Horz">
      <w:tblPr/>
      <w:tcPr>
        <w:tcBorders>
          <w:top w:val="single" w:sz="4" w:space="0" w:color="FFFFFF"/>
          <w:bottom w:val="single" w:sz="4" w:space="0" w:color="FFFFFF"/>
        </w:tcBorders>
        <w:shd w:val="clear" w:color="92CCDC" w:fill="auto"/>
      </w:tcPr>
    </w:tblStylePr>
  </w:style>
  <w:style w:type="table" w:customStyle="1" w:styleId="ListTable5Dark-Accent6">
    <w:name w:val="List Table 5 Dark - Accent 6"/>
    <w:basedOn w:val="a2"/>
    <w:uiPriority w:val="99"/>
    <w:rsid w:val="00A80E7E"/>
    <w:tblPr>
      <w:tblStyleRowBandSize w:val="1"/>
      <w:tblStyleColBandSize w:val="1"/>
      <w:tblInd w:w="0" w:type="dxa"/>
      <w:tblBorders>
        <w:top w:val="single" w:sz="32" w:space="0" w:color="FAC090"/>
        <w:left w:val="single" w:sz="32" w:space="0" w:color="FAC090"/>
        <w:bottom w:val="single" w:sz="32" w:space="0" w:color="FAC090"/>
        <w:right w:val="single" w:sz="32" w:space="0" w:color="FAC090"/>
      </w:tblBorders>
      <w:shd w:val="clear" w:color="FAC090"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FAC090"/>
          <w:bottom w:val="single" w:sz="12" w:space="0" w:color="FFFFFF"/>
        </w:tcBorders>
        <w:shd w:val="clear" w:color="FAC090"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AC090"/>
          <w:right w:val="single" w:sz="4" w:space="0" w:color="FFFFFF"/>
        </w:tcBorders>
      </w:tcPr>
    </w:tblStylePr>
    <w:tblStylePr w:type="lastCol">
      <w:tblPr/>
      <w:tcPr>
        <w:tcBorders>
          <w:left w:val="single" w:sz="4" w:space="0" w:color="FFFFFF"/>
          <w:right w:val="single" w:sz="32" w:space="0" w:color="FAC090"/>
        </w:tcBorders>
      </w:tcPr>
    </w:tblStylePr>
    <w:tblStylePr w:type="band1Vert">
      <w:tblPr/>
      <w:tcPr>
        <w:tcBorders>
          <w:left w:val="single" w:sz="4" w:space="0" w:color="FFFFFF"/>
          <w:right w:val="single" w:sz="4" w:space="0" w:color="FFFFFF"/>
        </w:tcBorders>
        <w:shd w:val="clear" w:color="FAC090"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AC090" w:fill="auto"/>
      </w:tcPr>
    </w:tblStylePr>
    <w:tblStylePr w:type="band2Horz">
      <w:tblPr/>
      <w:tcPr>
        <w:tcBorders>
          <w:top w:val="single" w:sz="4" w:space="0" w:color="FFFFFF"/>
          <w:bottom w:val="single" w:sz="4" w:space="0" w:color="FFFFFF"/>
        </w:tcBorders>
        <w:shd w:val="clear" w:color="FAC090" w:fill="auto"/>
      </w:tcPr>
    </w:tblStylePr>
  </w:style>
  <w:style w:type="table" w:customStyle="1" w:styleId="ListTable6Colorful">
    <w:name w:val="List Table 6 Colorful"/>
    <w:basedOn w:val="a2"/>
    <w:uiPriority w:val="99"/>
    <w:rsid w:val="00A80E7E"/>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auto"/>
      </w:tcPr>
    </w:tblStylePr>
    <w:tblStylePr w:type="band1Horz">
      <w:rPr>
        <w:rFonts w:ascii="Arial" w:hAnsi="Arial"/>
        <w:color w:val="000000"/>
        <w:sz w:val="22"/>
      </w:rPr>
      <w:tblPr/>
      <w:tcPr>
        <w:shd w:val="clear" w:color="BFBFBF" w:fill="auto"/>
      </w:tcPr>
    </w:tblStylePr>
    <w:tblStylePr w:type="band2Horz">
      <w:rPr>
        <w:rFonts w:ascii="Arial" w:hAnsi="Arial"/>
        <w:color w:val="000000"/>
        <w:sz w:val="22"/>
      </w:rPr>
    </w:tblStylePr>
  </w:style>
  <w:style w:type="table" w:customStyle="1" w:styleId="ListTable6Colorful-Accent1">
    <w:name w:val="List Table 6 Colorful - Accent 1"/>
    <w:basedOn w:val="a2"/>
    <w:uiPriority w:val="99"/>
    <w:rsid w:val="00A80E7E"/>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D2DFEE" w:fill="auto"/>
      </w:tcPr>
    </w:tblStylePr>
    <w:tblStylePr w:type="band1Horz">
      <w:rPr>
        <w:rFonts w:ascii="Arial" w:hAnsi="Arial"/>
        <w:color w:val="2A4A71"/>
        <w:sz w:val="22"/>
      </w:rPr>
      <w:tblPr/>
      <w:tcPr>
        <w:shd w:val="clear" w:color="D2DFEE" w:fill="auto"/>
      </w:tcPr>
    </w:tblStylePr>
    <w:tblStylePr w:type="band2Horz">
      <w:rPr>
        <w:rFonts w:ascii="Arial" w:hAnsi="Arial"/>
        <w:color w:val="2A4A71"/>
        <w:sz w:val="22"/>
      </w:rPr>
    </w:tblStylePr>
  </w:style>
  <w:style w:type="table" w:customStyle="1" w:styleId="ListTable6Colorful-Accent2">
    <w:name w:val="List Table 6 Colorful - Accent 2"/>
    <w:basedOn w:val="a2"/>
    <w:uiPriority w:val="99"/>
    <w:rsid w:val="00A80E7E"/>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D99695"/>
        </w:tcBorders>
      </w:tcPr>
    </w:tblStylePr>
    <w:tblStylePr w:type="lastRow">
      <w:rPr>
        <w:b/>
        <w:color w:val="D99695"/>
      </w:rPr>
      <w:tblPr/>
      <w:tcPr>
        <w:tcBorders>
          <w:top w:val="single" w:sz="4" w:space="0" w:color="D99695"/>
        </w:tcBorders>
      </w:tcPr>
    </w:tblStylePr>
    <w:tblStylePr w:type="firstCol">
      <w:rPr>
        <w:b/>
        <w:color w:val="D99695"/>
      </w:rPr>
    </w:tblStylePr>
    <w:tblStylePr w:type="lastCol">
      <w:rPr>
        <w:b/>
        <w:color w:val="D99695"/>
      </w:rPr>
    </w:tblStylePr>
    <w:tblStylePr w:type="band1Vert">
      <w:tblPr/>
      <w:tcPr>
        <w:shd w:val="clear" w:color="EFD2D2" w:fill="auto"/>
      </w:tcPr>
    </w:tblStylePr>
    <w:tblStylePr w:type="band1Horz">
      <w:rPr>
        <w:rFonts w:ascii="Arial" w:hAnsi="Arial"/>
        <w:color w:val="D99695"/>
        <w:sz w:val="22"/>
      </w:rPr>
      <w:tblPr/>
      <w:tcPr>
        <w:shd w:val="clear" w:color="EFD2D2" w:fill="auto"/>
      </w:tcPr>
    </w:tblStylePr>
    <w:tblStylePr w:type="band2Horz">
      <w:rPr>
        <w:rFonts w:ascii="Arial" w:hAnsi="Arial"/>
        <w:color w:val="D99695"/>
        <w:sz w:val="22"/>
      </w:rPr>
    </w:tblStylePr>
  </w:style>
  <w:style w:type="table" w:customStyle="1" w:styleId="ListTable6Colorful-Accent3">
    <w:name w:val="List Table 6 Colorful - Accent 3"/>
    <w:basedOn w:val="a2"/>
    <w:uiPriority w:val="99"/>
    <w:rsid w:val="00A80E7E"/>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C3D69B"/>
        </w:tcBorders>
      </w:tcPr>
    </w:tblStylePr>
    <w:tblStylePr w:type="lastRow">
      <w:rPr>
        <w:b/>
        <w:color w:val="C3D69B"/>
      </w:rPr>
      <w:tblPr/>
      <w:tcPr>
        <w:tcBorders>
          <w:top w:val="single" w:sz="4" w:space="0" w:color="C3D69B"/>
        </w:tcBorders>
      </w:tcPr>
    </w:tblStylePr>
    <w:tblStylePr w:type="firstCol">
      <w:rPr>
        <w:b/>
        <w:color w:val="C3D69B"/>
      </w:rPr>
    </w:tblStylePr>
    <w:tblStylePr w:type="lastCol">
      <w:rPr>
        <w:b/>
        <w:color w:val="C3D69B"/>
      </w:rPr>
    </w:tblStylePr>
    <w:tblStylePr w:type="band1Vert">
      <w:tblPr/>
      <w:tcPr>
        <w:shd w:val="clear" w:color="E5EED5" w:fill="auto"/>
      </w:tcPr>
    </w:tblStylePr>
    <w:tblStylePr w:type="band1Horz">
      <w:rPr>
        <w:rFonts w:ascii="Arial" w:hAnsi="Arial"/>
        <w:color w:val="C3D69B"/>
        <w:sz w:val="22"/>
      </w:rPr>
      <w:tblPr/>
      <w:tcPr>
        <w:shd w:val="clear" w:color="E5EED5" w:fill="auto"/>
      </w:tcPr>
    </w:tblStylePr>
    <w:tblStylePr w:type="band2Horz">
      <w:rPr>
        <w:rFonts w:ascii="Arial" w:hAnsi="Arial"/>
        <w:color w:val="C3D69B"/>
        <w:sz w:val="22"/>
      </w:rPr>
    </w:tblStylePr>
  </w:style>
  <w:style w:type="table" w:customStyle="1" w:styleId="ListTable6Colorful-Accent4">
    <w:name w:val="List Table 6 Colorful - Accent 4"/>
    <w:basedOn w:val="a2"/>
    <w:uiPriority w:val="99"/>
    <w:rsid w:val="00A80E7E"/>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B2A1C6"/>
        </w:tcBorders>
      </w:tcPr>
    </w:tblStylePr>
    <w:tblStylePr w:type="lastRow">
      <w:rPr>
        <w:b/>
        <w:color w:val="B2A1C6"/>
      </w:rPr>
      <w:tblPr/>
      <w:tcPr>
        <w:tcBorders>
          <w:top w:val="single" w:sz="4" w:space="0" w:color="B2A1C6"/>
        </w:tcBorders>
      </w:tcPr>
    </w:tblStylePr>
    <w:tblStylePr w:type="firstCol">
      <w:rPr>
        <w:b/>
        <w:color w:val="B2A1C6"/>
      </w:rPr>
    </w:tblStylePr>
    <w:tblStylePr w:type="lastCol">
      <w:rPr>
        <w:b/>
        <w:color w:val="B2A1C6"/>
      </w:rPr>
    </w:tblStylePr>
    <w:tblStylePr w:type="band1Vert">
      <w:tblPr/>
      <w:tcPr>
        <w:shd w:val="clear" w:color="DFD8E7" w:fill="auto"/>
      </w:tcPr>
    </w:tblStylePr>
    <w:tblStylePr w:type="band1Horz">
      <w:rPr>
        <w:rFonts w:ascii="Arial" w:hAnsi="Arial"/>
        <w:color w:val="B2A1C6"/>
        <w:sz w:val="22"/>
      </w:rPr>
      <w:tblPr/>
      <w:tcPr>
        <w:shd w:val="clear" w:color="DFD8E7" w:fill="auto"/>
      </w:tcPr>
    </w:tblStylePr>
    <w:tblStylePr w:type="band2Horz">
      <w:rPr>
        <w:rFonts w:ascii="Arial" w:hAnsi="Arial"/>
        <w:color w:val="B2A1C6"/>
        <w:sz w:val="22"/>
      </w:rPr>
    </w:tblStylePr>
  </w:style>
  <w:style w:type="table" w:customStyle="1" w:styleId="ListTable6Colorful-Accent5">
    <w:name w:val="List Table 6 Colorful - Accent 5"/>
    <w:basedOn w:val="a2"/>
    <w:uiPriority w:val="99"/>
    <w:rsid w:val="00A80E7E"/>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92CCDC"/>
        </w:tcBorders>
      </w:tcPr>
    </w:tblStylePr>
    <w:tblStylePr w:type="lastRow">
      <w:rPr>
        <w:b/>
        <w:color w:val="92CCDC"/>
      </w:rPr>
      <w:tblPr/>
      <w:tcPr>
        <w:tcBorders>
          <w:top w:val="single" w:sz="4" w:space="0" w:color="92CCDC"/>
        </w:tcBorders>
      </w:tcPr>
    </w:tblStylePr>
    <w:tblStylePr w:type="firstCol">
      <w:rPr>
        <w:b/>
        <w:color w:val="92CCDC"/>
      </w:rPr>
    </w:tblStylePr>
    <w:tblStylePr w:type="lastCol">
      <w:rPr>
        <w:b/>
        <w:color w:val="92CCDC"/>
      </w:rPr>
    </w:tblStylePr>
    <w:tblStylePr w:type="band1Vert">
      <w:tblPr/>
      <w:tcPr>
        <w:shd w:val="clear" w:color="D1EAF0" w:fill="auto"/>
      </w:tcPr>
    </w:tblStylePr>
    <w:tblStylePr w:type="band1Horz">
      <w:rPr>
        <w:rFonts w:ascii="Arial" w:hAnsi="Arial"/>
        <w:color w:val="92CCDC"/>
        <w:sz w:val="22"/>
      </w:rPr>
      <w:tblPr/>
      <w:tcPr>
        <w:shd w:val="clear" w:color="D1EAF0" w:fill="auto"/>
      </w:tcPr>
    </w:tblStylePr>
    <w:tblStylePr w:type="band2Horz">
      <w:rPr>
        <w:rFonts w:ascii="Arial" w:hAnsi="Arial"/>
        <w:color w:val="92CCDC"/>
        <w:sz w:val="22"/>
      </w:rPr>
    </w:tblStylePr>
  </w:style>
  <w:style w:type="table" w:customStyle="1" w:styleId="ListTable6Colorful-Accent6">
    <w:name w:val="List Table 6 Colorful - Accent 6"/>
    <w:basedOn w:val="a2"/>
    <w:uiPriority w:val="99"/>
    <w:rsid w:val="00A80E7E"/>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AC090"/>
        </w:tcBorders>
      </w:tcPr>
    </w:tblStylePr>
    <w:tblStylePr w:type="lastRow">
      <w:rPr>
        <w:b/>
        <w:color w:val="FAC090"/>
      </w:rPr>
      <w:tblPr/>
      <w:tcPr>
        <w:tcBorders>
          <w:top w:val="single" w:sz="4" w:space="0" w:color="FAC090"/>
        </w:tcBorders>
      </w:tcPr>
    </w:tblStylePr>
    <w:tblStylePr w:type="firstCol">
      <w:rPr>
        <w:b/>
        <w:color w:val="FAC090"/>
      </w:rPr>
    </w:tblStylePr>
    <w:tblStylePr w:type="lastCol">
      <w:rPr>
        <w:b/>
        <w:color w:val="FAC090"/>
      </w:rPr>
    </w:tblStylePr>
    <w:tblStylePr w:type="band1Vert">
      <w:tblPr/>
      <w:tcPr>
        <w:shd w:val="clear" w:color="FDE4D0" w:fill="auto"/>
      </w:tcPr>
    </w:tblStylePr>
    <w:tblStylePr w:type="band1Horz">
      <w:rPr>
        <w:rFonts w:ascii="Arial" w:hAnsi="Arial"/>
        <w:color w:val="FAC090"/>
        <w:sz w:val="22"/>
      </w:rPr>
      <w:tblPr/>
      <w:tcPr>
        <w:shd w:val="clear" w:color="FDE4D0" w:fill="auto"/>
      </w:tcPr>
    </w:tblStylePr>
    <w:tblStylePr w:type="band2Horz">
      <w:rPr>
        <w:rFonts w:ascii="Arial" w:hAnsi="Arial"/>
        <w:color w:val="FAC090"/>
        <w:sz w:val="22"/>
      </w:rPr>
    </w:tblStylePr>
  </w:style>
  <w:style w:type="table" w:customStyle="1" w:styleId="ListTable7Colorful">
    <w:name w:val="List Table 7 Colorful"/>
    <w:basedOn w:val="a2"/>
    <w:uiPriority w:val="99"/>
    <w:rsid w:val="00A80E7E"/>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i/>
        <w:color w:val="7F7F7F"/>
        <w:sz w:val="22"/>
      </w:rPr>
      <w:tblPr/>
      <w:tcPr>
        <w:tcBorders>
          <w:top w:val="none" w:sz="0" w:space="0" w:color="auto"/>
          <w:left w:val="none" w:sz="0" w:space="0" w:color="auto"/>
          <w:bottom w:val="single" w:sz="4" w:space="0" w:color="7F7F7F"/>
          <w:right w:val="none" w:sz="0" w:space="0" w:color="auto"/>
        </w:tcBorders>
        <w:shd w:val="clear" w:color="FFFFFF" w:fill="auto"/>
      </w:tcPr>
    </w:tblStylePr>
    <w:tblStylePr w:type="lastRow">
      <w:rPr>
        <w:rFonts w:ascii="Arial" w:hAnsi="Arial"/>
        <w:i/>
        <w:color w:val="7F7F7F"/>
        <w:sz w:val="22"/>
      </w:rPr>
      <w:tblPr/>
      <w:tcPr>
        <w:tcBorders>
          <w:top w:val="single" w:sz="4" w:space="0" w:color="7F7F7F"/>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BFBFBF" w:fill="auto"/>
      </w:tcPr>
    </w:tblStylePr>
    <w:tblStylePr w:type="band1Horz">
      <w:rPr>
        <w:rFonts w:ascii="Arial" w:hAnsi="Arial"/>
        <w:color w:val="7F7F7F"/>
        <w:sz w:val="22"/>
      </w:rPr>
      <w:tblPr/>
      <w:tcPr>
        <w:shd w:val="clear" w:color="BFBFBF" w:fill="auto"/>
      </w:tcPr>
    </w:tblStylePr>
    <w:tblStylePr w:type="band2Horz">
      <w:rPr>
        <w:rFonts w:ascii="Arial" w:hAnsi="Arial"/>
        <w:color w:val="7F7F7F"/>
        <w:sz w:val="22"/>
      </w:rPr>
    </w:tblStylePr>
  </w:style>
  <w:style w:type="table" w:customStyle="1" w:styleId="ListTable7Colorful-Accent1">
    <w:name w:val="List Table 7 Colorful - Accent 1"/>
    <w:basedOn w:val="a2"/>
    <w:uiPriority w:val="99"/>
    <w:rsid w:val="00A80E7E"/>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rFonts w:ascii="Arial" w:hAnsi="Arial"/>
        <w:i/>
        <w:color w:val="2A4A71"/>
        <w:sz w:val="22"/>
      </w:rPr>
      <w:tblPr/>
      <w:tcPr>
        <w:tcBorders>
          <w:top w:val="none" w:sz="0" w:space="0" w:color="auto"/>
          <w:left w:val="none" w:sz="0" w:space="0" w:color="auto"/>
          <w:bottom w:val="single" w:sz="4" w:space="0" w:color="4F81BD"/>
          <w:right w:val="none" w:sz="0" w:space="0" w:color="auto"/>
        </w:tcBorders>
        <w:shd w:val="clear" w:color="FFFFFF" w:fill="auto"/>
      </w:tcPr>
    </w:tblStylePr>
    <w:tblStylePr w:type="lastRow">
      <w:rPr>
        <w:rFonts w:ascii="Arial" w:hAnsi="Arial"/>
        <w:i/>
        <w:color w:val="2A4A71"/>
        <w:sz w:val="22"/>
      </w:rPr>
      <w:tblPr/>
      <w:tcPr>
        <w:tcBorders>
          <w:top w:val="single" w:sz="4" w:space="0" w:color="4F81BD"/>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2A4A71"/>
        <w:sz w:val="22"/>
      </w:rPr>
      <w:tblPr/>
      <w:tcPr>
        <w:tcBorders>
          <w:top w:val="none" w:sz="0" w:space="0" w:color="auto"/>
          <w:left w:val="none" w:sz="0" w:space="0" w:color="auto"/>
          <w:bottom w:val="none" w:sz="0" w:space="0" w:color="auto"/>
          <w:right w:val="single" w:sz="4" w:space="0" w:color="4F81BD"/>
        </w:tcBorders>
        <w:shd w:val="clear" w:color="FFFFFF" w:fill="auto"/>
      </w:tcPr>
    </w:tblStylePr>
    <w:tblStylePr w:type="lastCol">
      <w:rPr>
        <w:rFonts w:ascii="Arial" w:hAnsi="Arial"/>
        <w:i/>
        <w:color w:val="2A4A71"/>
        <w:sz w:val="22"/>
      </w:rPr>
      <w:tblPr/>
      <w:tcPr>
        <w:tcBorders>
          <w:top w:val="none" w:sz="0" w:space="0" w:color="auto"/>
          <w:left w:val="single" w:sz="4" w:space="0" w:color="4F81BD"/>
          <w:bottom w:val="none" w:sz="0" w:space="0" w:color="auto"/>
          <w:right w:val="none" w:sz="0" w:space="0" w:color="auto"/>
        </w:tcBorders>
        <w:shd w:val="clear" w:color="FFFFFF" w:fill="auto"/>
      </w:tcPr>
    </w:tblStylePr>
    <w:tblStylePr w:type="band1Vert">
      <w:tblPr/>
      <w:tcPr>
        <w:shd w:val="clear" w:color="D2DFEE" w:fill="auto"/>
      </w:tcPr>
    </w:tblStylePr>
    <w:tblStylePr w:type="band1Horz">
      <w:rPr>
        <w:rFonts w:ascii="Arial" w:hAnsi="Arial"/>
        <w:color w:val="2A4A71"/>
        <w:sz w:val="22"/>
      </w:rPr>
      <w:tblPr/>
      <w:tcPr>
        <w:shd w:val="clear" w:color="D2DFEE" w:fill="auto"/>
      </w:tcPr>
    </w:tblStylePr>
    <w:tblStylePr w:type="band2Horz">
      <w:rPr>
        <w:rFonts w:ascii="Arial" w:hAnsi="Arial"/>
        <w:color w:val="2A4A71"/>
        <w:sz w:val="22"/>
      </w:rPr>
    </w:tblStylePr>
  </w:style>
  <w:style w:type="table" w:customStyle="1" w:styleId="ListTable7Colorful-Accent2">
    <w:name w:val="List Table 7 Colorful - Accent 2"/>
    <w:basedOn w:val="a2"/>
    <w:uiPriority w:val="99"/>
    <w:rsid w:val="00A80E7E"/>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rFonts w:ascii="Arial" w:hAnsi="Arial"/>
        <w:i/>
        <w:color w:val="D99695"/>
        <w:sz w:val="22"/>
      </w:rPr>
      <w:tblPr/>
      <w:tcPr>
        <w:tcBorders>
          <w:top w:val="none" w:sz="0" w:space="0" w:color="auto"/>
          <w:left w:val="none" w:sz="0" w:space="0" w:color="auto"/>
          <w:bottom w:val="single" w:sz="4" w:space="0" w:color="D99695"/>
          <w:right w:val="none" w:sz="0" w:space="0" w:color="auto"/>
        </w:tcBorders>
        <w:shd w:val="clear" w:color="FFFFFF" w:fill="auto"/>
      </w:tcPr>
    </w:tblStylePr>
    <w:tblStylePr w:type="lastRow">
      <w:rPr>
        <w:rFonts w:ascii="Arial" w:hAnsi="Arial"/>
        <w:i/>
        <w:color w:val="D99695"/>
        <w:sz w:val="22"/>
      </w:rPr>
      <w:tblPr/>
      <w:tcPr>
        <w:tcBorders>
          <w:top w:val="single" w:sz="4" w:space="0" w:color="D99695"/>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D99695"/>
        <w:sz w:val="22"/>
      </w:rPr>
      <w:tblPr/>
      <w:tcPr>
        <w:tcBorders>
          <w:top w:val="none" w:sz="0" w:space="0" w:color="auto"/>
          <w:left w:val="none" w:sz="0" w:space="0" w:color="auto"/>
          <w:bottom w:val="none" w:sz="0" w:space="0" w:color="auto"/>
          <w:right w:val="single" w:sz="4" w:space="0" w:color="D99695"/>
        </w:tcBorders>
        <w:shd w:val="clear" w:color="FFFFFF" w:fill="auto"/>
      </w:tcPr>
    </w:tblStylePr>
    <w:tblStylePr w:type="lastCol">
      <w:rPr>
        <w:rFonts w:ascii="Arial" w:hAnsi="Arial"/>
        <w:i/>
        <w:color w:val="D99695"/>
        <w:sz w:val="22"/>
      </w:rPr>
      <w:tblPr/>
      <w:tcPr>
        <w:tcBorders>
          <w:top w:val="none" w:sz="0" w:space="0" w:color="auto"/>
          <w:left w:val="single" w:sz="4" w:space="0" w:color="D99695"/>
          <w:bottom w:val="none" w:sz="0" w:space="0" w:color="auto"/>
          <w:right w:val="none" w:sz="0" w:space="0" w:color="auto"/>
        </w:tcBorders>
        <w:shd w:val="clear" w:color="FFFFFF" w:fill="auto"/>
      </w:tcPr>
    </w:tblStylePr>
    <w:tblStylePr w:type="band1Vert">
      <w:tblPr/>
      <w:tcPr>
        <w:shd w:val="clear" w:color="EFD2D2" w:fill="auto"/>
      </w:tcPr>
    </w:tblStylePr>
    <w:tblStylePr w:type="band1Horz">
      <w:rPr>
        <w:rFonts w:ascii="Arial" w:hAnsi="Arial"/>
        <w:color w:val="D99695"/>
        <w:sz w:val="22"/>
      </w:rPr>
      <w:tblPr/>
      <w:tcPr>
        <w:shd w:val="clear" w:color="EFD2D2" w:fill="auto"/>
      </w:tcPr>
    </w:tblStylePr>
    <w:tblStylePr w:type="band2Horz">
      <w:rPr>
        <w:rFonts w:ascii="Arial" w:hAnsi="Arial"/>
        <w:color w:val="D99695"/>
        <w:sz w:val="22"/>
      </w:rPr>
    </w:tblStylePr>
  </w:style>
  <w:style w:type="table" w:customStyle="1" w:styleId="ListTable7Colorful-Accent3">
    <w:name w:val="List Table 7 Colorful - Accent 3"/>
    <w:basedOn w:val="a2"/>
    <w:uiPriority w:val="99"/>
    <w:rsid w:val="00A80E7E"/>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rFonts w:ascii="Arial" w:hAnsi="Arial"/>
        <w:i/>
        <w:color w:val="C3D69B"/>
        <w:sz w:val="22"/>
      </w:rPr>
      <w:tblPr/>
      <w:tcPr>
        <w:tcBorders>
          <w:top w:val="none" w:sz="0" w:space="0" w:color="auto"/>
          <w:left w:val="none" w:sz="0" w:space="0" w:color="auto"/>
          <w:bottom w:val="single" w:sz="4" w:space="0" w:color="C3D69B"/>
          <w:right w:val="none" w:sz="0" w:space="0" w:color="auto"/>
        </w:tcBorders>
        <w:shd w:val="clear" w:color="FFFFFF" w:fill="auto"/>
      </w:tcPr>
    </w:tblStylePr>
    <w:tblStylePr w:type="lastRow">
      <w:rPr>
        <w:rFonts w:ascii="Arial" w:hAnsi="Arial"/>
        <w:i/>
        <w:color w:val="C3D69B"/>
        <w:sz w:val="22"/>
      </w:rPr>
      <w:tblPr/>
      <w:tcPr>
        <w:tcBorders>
          <w:top w:val="single" w:sz="4" w:space="0" w:color="C3D69B"/>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C3D69B"/>
        <w:sz w:val="22"/>
      </w:rPr>
      <w:tblPr/>
      <w:tcPr>
        <w:tcBorders>
          <w:top w:val="none" w:sz="0" w:space="0" w:color="auto"/>
          <w:left w:val="none" w:sz="0" w:space="0" w:color="auto"/>
          <w:bottom w:val="none" w:sz="0" w:space="0" w:color="auto"/>
          <w:right w:val="single" w:sz="4" w:space="0" w:color="C3D69B"/>
        </w:tcBorders>
        <w:shd w:val="clear" w:color="FFFFFF" w:fill="auto"/>
      </w:tcPr>
    </w:tblStylePr>
    <w:tblStylePr w:type="lastCol">
      <w:rPr>
        <w:rFonts w:ascii="Arial" w:hAnsi="Arial"/>
        <w:i/>
        <w:color w:val="C3D69B"/>
        <w:sz w:val="22"/>
      </w:rPr>
      <w:tblPr/>
      <w:tcPr>
        <w:tcBorders>
          <w:top w:val="none" w:sz="0" w:space="0" w:color="auto"/>
          <w:left w:val="single" w:sz="4" w:space="0" w:color="C3D69B"/>
          <w:bottom w:val="none" w:sz="0" w:space="0" w:color="auto"/>
          <w:right w:val="none" w:sz="0" w:space="0" w:color="auto"/>
        </w:tcBorders>
        <w:shd w:val="clear" w:color="FFFFFF" w:fill="auto"/>
      </w:tcPr>
    </w:tblStylePr>
    <w:tblStylePr w:type="band1Vert">
      <w:tblPr/>
      <w:tcPr>
        <w:shd w:val="clear" w:color="E5EED5" w:fill="auto"/>
      </w:tcPr>
    </w:tblStylePr>
    <w:tblStylePr w:type="band1Horz">
      <w:rPr>
        <w:rFonts w:ascii="Arial" w:hAnsi="Arial"/>
        <w:color w:val="C3D69B"/>
        <w:sz w:val="22"/>
      </w:rPr>
      <w:tblPr/>
      <w:tcPr>
        <w:shd w:val="clear" w:color="E5EED5" w:fill="auto"/>
      </w:tcPr>
    </w:tblStylePr>
    <w:tblStylePr w:type="band2Horz">
      <w:rPr>
        <w:rFonts w:ascii="Arial" w:hAnsi="Arial"/>
        <w:color w:val="C3D69B"/>
        <w:sz w:val="22"/>
      </w:rPr>
    </w:tblStylePr>
  </w:style>
  <w:style w:type="table" w:customStyle="1" w:styleId="ListTable7Colorful-Accent4">
    <w:name w:val="List Table 7 Colorful - Accent 4"/>
    <w:basedOn w:val="a2"/>
    <w:uiPriority w:val="99"/>
    <w:rsid w:val="00A80E7E"/>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rFonts w:ascii="Arial" w:hAnsi="Arial"/>
        <w:i/>
        <w:color w:val="B2A1C6"/>
        <w:sz w:val="22"/>
      </w:rPr>
      <w:tblPr/>
      <w:tcPr>
        <w:tcBorders>
          <w:top w:val="none" w:sz="0" w:space="0" w:color="auto"/>
          <w:left w:val="none" w:sz="0" w:space="0" w:color="auto"/>
          <w:bottom w:val="single" w:sz="4" w:space="0" w:color="B2A1C6"/>
          <w:right w:val="none" w:sz="0" w:space="0" w:color="auto"/>
        </w:tcBorders>
        <w:shd w:val="clear" w:color="FFFFFF" w:fill="auto"/>
      </w:tcPr>
    </w:tblStylePr>
    <w:tblStylePr w:type="lastRow">
      <w:rPr>
        <w:rFonts w:ascii="Arial" w:hAnsi="Arial"/>
        <w:i/>
        <w:color w:val="B2A1C6"/>
        <w:sz w:val="22"/>
      </w:rPr>
      <w:tblPr/>
      <w:tcPr>
        <w:tcBorders>
          <w:top w:val="single" w:sz="4" w:space="0" w:color="B2A1C6"/>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B2A1C6"/>
        <w:sz w:val="22"/>
      </w:rPr>
      <w:tblPr/>
      <w:tcPr>
        <w:tcBorders>
          <w:top w:val="none" w:sz="0" w:space="0" w:color="auto"/>
          <w:left w:val="none" w:sz="0" w:space="0" w:color="auto"/>
          <w:bottom w:val="none" w:sz="0" w:space="0" w:color="auto"/>
          <w:right w:val="single" w:sz="4" w:space="0" w:color="B2A1C6"/>
        </w:tcBorders>
        <w:shd w:val="clear" w:color="FFFFFF" w:fill="auto"/>
      </w:tcPr>
    </w:tblStylePr>
    <w:tblStylePr w:type="lastCol">
      <w:rPr>
        <w:rFonts w:ascii="Arial" w:hAnsi="Arial"/>
        <w:i/>
        <w:color w:val="B2A1C6"/>
        <w:sz w:val="22"/>
      </w:rPr>
      <w:tblPr/>
      <w:tcPr>
        <w:tcBorders>
          <w:top w:val="none" w:sz="0" w:space="0" w:color="auto"/>
          <w:left w:val="single" w:sz="4" w:space="0" w:color="B2A1C6"/>
          <w:bottom w:val="none" w:sz="0" w:space="0" w:color="auto"/>
          <w:right w:val="none" w:sz="0" w:space="0" w:color="auto"/>
        </w:tcBorders>
        <w:shd w:val="clear" w:color="FFFFFF" w:fill="auto"/>
      </w:tcPr>
    </w:tblStylePr>
    <w:tblStylePr w:type="band1Vert">
      <w:tblPr/>
      <w:tcPr>
        <w:shd w:val="clear" w:color="DFD8E7" w:fill="auto"/>
      </w:tcPr>
    </w:tblStylePr>
    <w:tblStylePr w:type="band1Horz">
      <w:rPr>
        <w:rFonts w:ascii="Arial" w:hAnsi="Arial"/>
        <w:color w:val="B2A1C6"/>
        <w:sz w:val="22"/>
      </w:rPr>
      <w:tblPr/>
      <w:tcPr>
        <w:shd w:val="clear" w:color="DFD8E7" w:fill="auto"/>
      </w:tcPr>
    </w:tblStylePr>
    <w:tblStylePr w:type="band2Horz">
      <w:rPr>
        <w:rFonts w:ascii="Arial" w:hAnsi="Arial"/>
        <w:color w:val="B2A1C6"/>
        <w:sz w:val="22"/>
      </w:rPr>
    </w:tblStylePr>
  </w:style>
  <w:style w:type="table" w:customStyle="1" w:styleId="ListTable7Colorful-Accent5">
    <w:name w:val="List Table 7 Colorful - Accent 5"/>
    <w:basedOn w:val="a2"/>
    <w:uiPriority w:val="99"/>
    <w:rsid w:val="00A80E7E"/>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rFonts w:ascii="Arial" w:hAnsi="Arial"/>
        <w:i/>
        <w:color w:val="92CCDC"/>
        <w:sz w:val="22"/>
      </w:rPr>
      <w:tblPr/>
      <w:tcPr>
        <w:tcBorders>
          <w:top w:val="none" w:sz="0" w:space="0" w:color="auto"/>
          <w:left w:val="none" w:sz="0" w:space="0" w:color="auto"/>
          <w:bottom w:val="single" w:sz="4" w:space="0" w:color="92CCDC"/>
          <w:right w:val="none" w:sz="0" w:space="0" w:color="auto"/>
        </w:tcBorders>
        <w:shd w:val="clear" w:color="FFFFFF" w:fill="auto"/>
      </w:tcPr>
    </w:tblStylePr>
    <w:tblStylePr w:type="lastRow">
      <w:rPr>
        <w:rFonts w:ascii="Arial" w:hAnsi="Arial"/>
        <w:i/>
        <w:color w:val="92CCDC"/>
        <w:sz w:val="22"/>
      </w:rPr>
      <w:tblPr/>
      <w:tcPr>
        <w:tcBorders>
          <w:top w:val="single" w:sz="4" w:space="0" w:color="92CCDC"/>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92CCDC"/>
        <w:sz w:val="22"/>
      </w:rPr>
      <w:tblPr/>
      <w:tcPr>
        <w:tcBorders>
          <w:top w:val="none" w:sz="0" w:space="0" w:color="auto"/>
          <w:left w:val="none" w:sz="0" w:space="0" w:color="auto"/>
          <w:bottom w:val="none" w:sz="0" w:space="0" w:color="auto"/>
          <w:right w:val="single" w:sz="4" w:space="0" w:color="92CCDC"/>
        </w:tcBorders>
        <w:shd w:val="clear" w:color="FFFFFF" w:fill="auto"/>
      </w:tcPr>
    </w:tblStylePr>
    <w:tblStylePr w:type="lastCol">
      <w:rPr>
        <w:rFonts w:ascii="Arial" w:hAnsi="Arial"/>
        <w:i/>
        <w:color w:val="92CCDC"/>
        <w:sz w:val="22"/>
      </w:rPr>
      <w:tblPr/>
      <w:tcPr>
        <w:tcBorders>
          <w:top w:val="none" w:sz="0" w:space="0" w:color="auto"/>
          <w:left w:val="single" w:sz="4" w:space="0" w:color="92CCDC"/>
          <w:bottom w:val="none" w:sz="0" w:space="0" w:color="auto"/>
          <w:right w:val="none" w:sz="0" w:space="0" w:color="auto"/>
        </w:tcBorders>
        <w:shd w:val="clear" w:color="FFFFFF" w:fill="auto"/>
      </w:tcPr>
    </w:tblStylePr>
    <w:tblStylePr w:type="band1Vert">
      <w:tblPr/>
      <w:tcPr>
        <w:shd w:val="clear" w:color="D1EAF0" w:fill="auto"/>
      </w:tcPr>
    </w:tblStylePr>
    <w:tblStylePr w:type="band1Horz">
      <w:rPr>
        <w:rFonts w:ascii="Arial" w:hAnsi="Arial"/>
        <w:color w:val="92CCDC"/>
        <w:sz w:val="22"/>
      </w:rPr>
      <w:tblPr/>
      <w:tcPr>
        <w:shd w:val="clear" w:color="D1EAF0" w:fill="auto"/>
      </w:tcPr>
    </w:tblStylePr>
    <w:tblStylePr w:type="band2Horz">
      <w:rPr>
        <w:rFonts w:ascii="Arial" w:hAnsi="Arial"/>
        <w:color w:val="92CCDC"/>
        <w:sz w:val="22"/>
      </w:rPr>
    </w:tblStylePr>
  </w:style>
  <w:style w:type="table" w:customStyle="1" w:styleId="ListTable7Colorful-Accent6">
    <w:name w:val="List Table 7 Colorful - Accent 6"/>
    <w:basedOn w:val="a2"/>
    <w:uiPriority w:val="99"/>
    <w:rsid w:val="00A80E7E"/>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rFonts w:ascii="Arial" w:hAnsi="Arial"/>
        <w:i/>
        <w:color w:val="FAC090"/>
        <w:sz w:val="22"/>
      </w:rPr>
      <w:tblPr/>
      <w:tcPr>
        <w:tcBorders>
          <w:top w:val="none" w:sz="0" w:space="0" w:color="auto"/>
          <w:left w:val="none" w:sz="0" w:space="0" w:color="auto"/>
          <w:bottom w:val="single" w:sz="4" w:space="0" w:color="FAC090"/>
          <w:right w:val="none" w:sz="0" w:space="0" w:color="auto"/>
        </w:tcBorders>
        <w:shd w:val="clear" w:color="FFFFFF" w:fill="auto"/>
      </w:tcPr>
    </w:tblStylePr>
    <w:tblStylePr w:type="lastRow">
      <w:rPr>
        <w:rFonts w:ascii="Arial" w:hAnsi="Arial"/>
        <w:i/>
        <w:color w:val="FAC090"/>
        <w:sz w:val="22"/>
      </w:rPr>
      <w:tblPr/>
      <w:tcPr>
        <w:tcBorders>
          <w:top w:val="single" w:sz="4" w:space="0" w:color="FAC090"/>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FAC090"/>
        <w:sz w:val="22"/>
      </w:rPr>
      <w:tblPr/>
      <w:tcPr>
        <w:tcBorders>
          <w:top w:val="none" w:sz="0" w:space="0" w:color="auto"/>
          <w:left w:val="none" w:sz="0" w:space="0" w:color="auto"/>
          <w:bottom w:val="none" w:sz="0" w:space="0" w:color="auto"/>
          <w:right w:val="single" w:sz="4" w:space="0" w:color="FAC090"/>
        </w:tcBorders>
        <w:shd w:val="clear" w:color="FFFFFF" w:fill="auto"/>
      </w:tcPr>
    </w:tblStylePr>
    <w:tblStylePr w:type="lastCol">
      <w:rPr>
        <w:rFonts w:ascii="Arial" w:hAnsi="Arial"/>
        <w:i/>
        <w:color w:val="FAC090"/>
        <w:sz w:val="22"/>
      </w:rPr>
      <w:tblPr/>
      <w:tcPr>
        <w:tcBorders>
          <w:top w:val="none" w:sz="0" w:space="0" w:color="auto"/>
          <w:left w:val="single" w:sz="4" w:space="0" w:color="FAC090"/>
          <w:bottom w:val="none" w:sz="0" w:space="0" w:color="auto"/>
          <w:right w:val="none" w:sz="0" w:space="0" w:color="auto"/>
        </w:tcBorders>
        <w:shd w:val="clear" w:color="FFFFFF" w:fill="auto"/>
      </w:tcPr>
    </w:tblStylePr>
    <w:tblStylePr w:type="band1Vert">
      <w:tblPr/>
      <w:tcPr>
        <w:shd w:val="clear" w:color="FDE4D0" w:fill="auto"/>
      </w:tcPr>
    </w:tblStylePr>
    <w:tblStylePr w:type="band1Horz">
      <w:rPr>
        <w:rFonts w:ascii="Arial" w:hAnsi="Arial"/>
        <w:color w:val="FAC090"/>
        <w:sz w:val="22"/>
      </w:rPr>
      <w:tblPr/>
      <w:tcPr>
        <w:shd w:val="clear" w:color="FDE4D0" w:fill="auto"/>
      </w:tcPr>
    </w:tblStylePr>
    <w:tblStylePr w:type="band2Horz">
      <w:rPr>
        <w:rFonts w:ascii="Arial" w:hAnsi="Arial"/>
        <w:color w:val="FAC090"/>
        <w:sz w:val="22"/>
      </w:rPr>
    </w:tblStylePr>
  </w:style>
  <w:style w:type="table" w:customStyle="1" w:styleId="Lined-Accent">
    <w:name w:val="Lined - Accent"/>
    <w:basedOn w:val="a2"/>
    <w:uiPriority w:val="99"/>
    <w:rsid w:val="00A80E7E"/>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fill="auto"/>
      </w:tcPr>
    </w:tblStylePr>
    <w:tblStylePr w:type="lastRow">
      <w:rPr>
        <w:rFonts w:ascii="Arial" w:hAnsi="Arial"/>
        <w:color w:val="F2F2F2"/>
        <w:sz w:val="22"/>
      </w:rPr>
      <w:tblPr/>
      <w:tcPr>
        <w:shd w:val="clear" w:color="7F7F7F" w:fill="auto"/>
      </w:tcPr>
    </w:tblStylePr>
    <w:tblStylePr w:type="firstCol">
      <w:rPr>
        <w:rFonts w:ascii="Arial" w:hAnsi="Arial"/>
        <w:color w:val="F2F2F2"/>
        <w:sz w:val="22"/>
      </w:rPr>
      <w:tblPr/>
      <w:tcPr>
        <w:shd w:val="clear" w:color="7F7F7F" w:fill="auto"/>
      </w:tcPr>
    </w:tblStylePr>
    <w:tblStylePr w:type="lastCol">
      <w:rPr>
        <w:rFonts w:ascii="Arial" w:hAnsi="Arial"/>
        <w:color w:val="F2F2F2"/>
        <w:sz w:val="22"/>
      </w:rPr>
      <w:tblPr/>
      <w:tcPr>
        <w:shd w:val="clear" w:color="7F7F7F" w:fill="auto"/>
      </w:tcPr>
    </w:tblStylePr>
    <w:tblStylePr w:type="band1Vert">
      <w:rPr>
        <w:rFonts w:ascii="Arial" w:hAnsi="Arial"/>
        <w:color w:val="404040"/>
        <w:sz w:val="22"/>
      </w:rPr>
    </w:tblStylePr>
    <w:tblStylePr w:type="band2Vert">
      <w:rPr>
        <w:rFonts w:ascii="Arial" w:hAnsi="Arial"/>
        <w:color w:val="404040"/>
        <w:sz w:val="22"/>
      </w:rPr>
      <w:tblPr/>
      <w:tcPr>
        <w:shd w:val="clear" w:color="F2F2F2" w:fill="auto"/>
      </w:tcPr>
    </w:tblStylePr>
    <w:tblStylePr w:type="band1Horz">
      <w:rPr>
        <w:rFonts w:ascii="Arial" w:hAnsi="Arial"/>
        <w:color w:val="404040"/>
        <w:sz w:val="22"/>
      </w:rPr>
    </w:tblStylePr>
    <w:tblStylePr w:type="band2Horz">
      <w:rPr>
        <w:rFonts w:ascii="Arial" w:hAnsi="Arial"/>
        <w:color w:val="404040"/>
        <w:sz w:val="22"/>
      </w:rPr>
      <w:tblPr/>
      <w:tcPr>
        <w:shd w:val="clear" w:color="F2F2F2" w:fill="auto"/>
      </w:tcPr>
    </w:tblStylePr>
  </w:style>
  <w:style w:type="table" w:customStyle="1" w:styleId="Lined-Accent1">
    <w:name w:val="Lined - Accent 1"/>
    <w:basedOn w:val="a2"/>
    <w:uiPriority w:val="99"/>
    <w:rsid w:val="00A80E7E"/>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D8AC2" w:fill="auto"/>
      </w:tcPr>
    </w:tblStylePr>
    <w:tblStylePr w:type="lastRow">
      <w:rPr>
        <w:rFonts w:ascii="Arial" w:hAnsi="Arial"/>
        <w:color w:val="F2F2F2"/>
        <w:sz w:val="22"/>
      </w:rPr>
      <w:tblPr/>
      <w:tcPr>
        <w:shd w:val="clear" w:color="5D8AC2" w:fill="auto"/>
      </w:tcPr>
    </w:tblStylePr>
    <w:tblStylePr w:type="firstCol">
      <w:rPr>
        <w:rFonts w:ascii="Arial" w:hAnsi="Arial"/>
        <w:color w:val="F2F2F2"/>
        <w:sz w:val="22"/>
      </w:rPr>
      <w:tblPr/>
      <w:tcPr>
        <w:shd w:val="clear" w:color="5D8AC2" w:fill="auto"/>
      </w:tcPr>
    </w:tblStylePr>
    <w:tblStylePr w:type="lastCol">
      <w:rPr>
        <w:rFonts w:ascii="Arial" w:hAnsi="Arial"/>
        <w:color w:val="F2F2F2"/>
        <w:sz w:val="22"/>
      </w:rPr>
      <w:tblPr/>
      <w:tcPr>
        <w:shd w:val="clear" w:color="5D8AC2" w:fill="auto"/>
      </w:tcPr>
    </w:tblStylePr>
    <w:tblStylePr w:type="band1Vert">
      <w:rPr>
        <w:rFonts w:ascii="Arial" w:hAnsi="Arial"/>
        <w:color w:val="404040"/>
        <w:sz w:val="22"/>
      </w:rPr>
    </w:tblStylePr>
    <w:tblStylePr w:type="band2Vert">
      <w:rPr>
        <w:rFonts w:ascii="Arial" w:hAnsi="Arial"/>
        <w:color w:val="404040"/>
        <w:sz w:val="22"/>
      </w:rPr>
      <w:tblPr/>
      <w:tcPr>
        <w:shd w:val="clear" w:color="C7D7EA" w:fill="auto"/>
      </w:tcPr>
    </w:tblStylePr>
    <w:tblStylePr w:type="band1Horz">
      <w:rPr>
        <w:rFonts w:ascii="Arial" w:hAnsi="Arial"/>
        <w:color w:val="404040"/>
        <w:sz w:val="22"/>
      </w:rPr>
    </w:tblStylePr>
    <w:tblStylePr w:type="band2Horz">
      <w:rPr>
        <w:rFonts w:ascii="Arial" w:hAnsi="Arial"/>
        <w:color w:val="404040"/>
        <w:sz w:val="22"/>
      </w:rPr>
      <w:tblPr/>
      <w:tcPr>
        <w:shd w:val="clear" w:color="C7D7EA" w:fill="auto"/>
      </w:tcPr>
    </w:tblStylePr>
  </w:style>
  <w:style w:type="table" w:customStyle="1" w:styleId="Lined-Accent2">
    <w:name w:val="Lined - Accent 2"/>
    <w:basedOn w:val="a2"/>
    <w:uiPriority w:val="99"/>
    <w:rsid w:val="00A80E7E"/>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D99695" w:fill="auto"/>
      </w:tcPr>
    </w:tblStylePr>
    <w:tblStylePr w:type="lastRow">
      <w:rPr>
        <w:rFonts w:ascii="Arial" w:hAnsi="Arial"/>
        <w:color w:val="F2F2F2"/>
        <w:sz w:val="22"/>
      </w:rPr>
      <w:tblPr/>
      <w:tcPr>
        <w:shd w:val="clear" w:color="D99695" w:fill="auto"/>
      </w:tcPr>
    </w:tblStylePr>
    <w:tblStylePr w:type="firstCol">
      <w:rPr>
        <w:rFonts w:ascii="Arial" w:hAnsi="Arial"/>
        <w:color w:val="F2F2F2"/>
        <w:sz w:val="22"/>
      </w:rPr>
      <w:tblPr/>
      <w:tcPr>
        <w:shd w:val="clear" w:color="D99695" w:fill="auto"/>
      </w:tcPr>
    </w:tblStylePr>
    <w:tblStylePr w:type="lastCol">
      <w:rPr>
        <w:rFonts w:ascii="Arial" w:hAnsi="Arial"/>
        <w:color w:val="F2F2F2"/>
        <w:sz w:val="22"/>
      </w:rPr>
      <w:tblPr/>
      <w:tcPr>
        <w:shd w:val="clear" w:color="D99695" w:fill="auto"/>
      </w:tcPr>
    </w:tblStylePr>
    <w:tblStylePr w:type="band1Vert">
      <w:rPr>
        <w:rFonts w:ascii="Arial" w:hAnsi="Arial"/>
        <w:color w:val="404040"/>
        <w:sz w:val="22"/>
      </w:rPr>
    </w:tblStylePr>
    <w:tblStylePr w:type="band2Vert">
      <w:rPr>
        <w:rFonts w:ascii="Arial" w:hAnsi="Arial"/>
        <w:color w:val="404040"/>
        <w:sz w:val="22"/>
      </w:rPr>
      <w:tblPr/>
      <w:tcPr>
        <w:shd w:val="clear" w:color="F2DCDC" w:fill="auto"/>
      </w:tcPr>
    </w:tblStylePr>
    <w:tblStylePr w:type="band1Horz">
      <w:rPr>
        <w:rFonts w:ascii="Arial" w:hAnsi="Arial"/>
        <w:color w:val="404040"/>
        <w:sz w:val="22"/>
      </w:rPr>
    </w:tblStylePr>
    <w:tblStylePr w:type="band2Horz">
      <w:rPr>
        <w:rFonts w:ascii="Arial" w:hAnsi="Arial"/>
        <w:color w:val="404040"/>
        <w:sz w:val="22"/>
      </w:rPr>
      <w:tblPr/>
      <w:tcPr>
        <w:shd w:val="clear" w:color="F2DCDC" w:fill="auto"/>
      </w:tcPr>
    </w:tblStylePr>
  </w:style>
  <w:style w:type="table" w:customStyle="1" w:styleId="Lined-Accent3">
    <w:name w:val="Lined - Accent 3"/>
    <w:basedOn w:val="a2"/>
    <w:uiPriority w:val="99"/>
    <w:rsid w:val="00A80E7E"/>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9ABB59" w:fill="auto"/>
      </w:tcPr>
    </w:tblStylePr>
    <w:tblStylePr w:type="lastRow">
      <w:rPr>
        <w:rFonts w:ascii="Arial" w:hAnsi="Arial"/>
        <w:color w:val="F2F2F2"/>
        <w:sz w:val="22"/>
      </w:rPr>
      <w:tblPr/>
      <w:tcPr>
        <w:shd w:val="clear" w:color="9ABB59" w:fill="auto"/>
      </w:tcPr>
    </w:tblStylePr>
    <w:tblStylePr w:type="firstCol">
      <w:rPr>
        <w:rFonts w:ascii="Arial" w:hAnsi="Arial"/>
        <w:color w:val="F2F2F2"/>
        <w:sz w:val="22"/>
      </w:rPr>
      <w:tblPr/>
      <w:tcPr>
        <w:shd w:val="clear" w:color="9ABB59" w:fill="auto"/>
      </w:tcPr>
    </w:tblStylePr>
    <w:tblStylePr w:type="lastCol">
      <w:rPr>
        <w:rFonts w:ascii="Arial" w:hAnsi="Arial"/>
        <w:color w:val="F2F2F2"/>
        <w:sz w:val="22"/>
      </w:rPr>
      <w:tblPr/>
      <w:tcPr>
        <w:shd w:val="clear" w:color="9ABB59" w:fill="auto"/>
      </w:tcPr>
    </w:tblStylePr>
    <w:tblStylePr w:type="band1Vert">
      <w:rPr>
        <w:rFonts w:ascii="Arial" w:hAnsi="Arial"/>
        <w:color w:val="404040"/>
        <w:sz w:val="22"/>
      </w:rPr>
    </w:tblStylePr>
    <w:tblStylePr w:type="band2Vert">
      <w:rPr>
        <w:rFonts w:ascii="Arial" w:hAnsi="Arial"/>
        <w:color w:val="404040"/>
        <w:sz w:val="22"/>
      </w:rPr>
      <w:tblPr/>
      <w:tcPr>
        <w:shd w:val="clear" w:color="EAF1DC" w:fill="auto"/>
      </w:tcPr>
    </w:tblStylePr>
    <w:tblStylePr w:type="band1Horz">
      <w:rPr>
        <w:rFonts w:ascii="Arial" w:hAnsi="Arial"/>
        <w:color w:val="404040"/>
        <w:sz w:val="22"/>
      </w:rPr>
    </w:tblStylePr>
    <w:tblStylePr w:type="band2Horz">
      <w:rPr>
        <w:rFonts w:ascii="Arial" w:hAnsi="Arial"/>
        <w:color w:val="404040"/>
        <w:sz w:val="22"/>
      </w:rPr>
      <w:tblPr/>
      <w:tcPr>
        <w:shd w:val="clear" w:color="EAF1DC" w:fill="auto"/>
      </w:tcPr>
    </w:tblStylePr>
  </w:style>
  <w:style w:type="table" w:customStyle="1" w:styleId="Lined-Accent4">
    <w:name w:val="Lined - Accent 4"/>
    <w:basedOn w:val="a2"/>
    <w:uiPriority w:val="99"/>
    <w:rsid w:val="00A80E7E"/>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B2A1C6" w:fill="auto"/>
      </w:tcPr>
    </w:tblStylePr>
    <w:tblStylePr w:type="lastRow">
      <w:rPr>
        <w:rFonts w:ascii="Arial" w:hAnsi="Arial"/>
        <w:color w:val="F2F2F2"/>
        <w:sz w:val="22"/>
      </w:rPr>
      <w:tblPr/>
      <w:tcPr>
        <w:shd w:val="clear" w:color="B2A1C6" w:fill="auto"/>
      </w:tcPr>
    </w:tblStylePr>
    <w:tblStylePr w:type="firstCol">
      <w:rPr>
        <w:rFonts w:ascii="Arial" w:hAnsi="Arial"/>
        <w:color w:val="F2F2F2"/>
        <w:sz w:val="22"/>
      </w:rPr>
      <w:tblPr/>
      <w:tcPr>
        <w:shd w:val="clear" w:color="B2A1C6" w:fill="auto"/>
      </w:tcPr>
    </w:tblStylePr>
    <w:tblStylePr w:type="lastCol">
      <w:rPr>
        <w:rFonts w:ascii="Arial" w:hAnsi="Arial"/>
        <w:color w:val="F2F2F2"/>
        <w:sz w:val="22"/>
      </w:rPr>
      <w:tblPr/>
      <w:tcPr>
        <w:shd w:val="clear" w:color="B2A1C6" w:fill="auto"/>
      </w:tcPr>
    </w:tblStylePr>
    <w:tblStylePr w:type="band1Vert">
      <w:rPr>
        <w:rFonts w:ascii="Arial" w:hAnsi="Arial"/>
        <w:color w:val="404040"/>
        <w:sz w:val="22"/>
      </w:rPr>
    </w:tblStylePr>
    <w:tblStylePr w:type="band2Vert">
      <w:rPr>
        <w:rFonts w:ascii="Arial" w:hAnsi="Arial"/>
        <w:color w:val="404040"/>
        <w:sz w:val="22"/>
      </w:rPr>
      <w:tblPr/>
      <w:tcPr>
        <w:shd w:val="clear" w:color="E5DFEC" w:fill="auto"/>
      </w:tcPr>
    </w:tblStylePr>
    <w:tblStylePr w:type="band1Horz">
      <w:rPr>
        <w:rFonts w:ascii="Arial" w:hAnsi="Arial"/>
        <w:color w:val="404040"/>
        <w:sz w:val="22"/>
      </w:rPr>
    </w:tblStylePr>
    <w:tblStylePr w:type="band2Horz">
      <w:rPr>
        <w:rFonts w:ascii="Arial" w:hAnsi="Arial"/>
        <w:color w:val="404040"/>
        <w:sz w:val="22"/>
      </w:rPr>
      <w:tblPr/>
      <w:tcPr>
        <w:shd w:val="clear" w:color="E5DFEC" w:fill="auto"/>
      </w:tcPr>
    </w:tblStylePr>
  </w:style>
  <w:style w:type="table" w:customStyle="1" w:styleId="Lined-Accent5">
    <w:name w:val="Lined - Accent 5"/>
    <w:basedOn w:val="a2"/>
    <w:uiPriority w:val="99"/>
    <w:rsid w:val="00A80E7E"/>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BACC6" w:fill="auto"/>
      </w:tcPr>
    </w:tblStylePr>
    <w:tblStylePr w:type="lastRow">
      <w:rPr>
        <w:rFonts w:ascii="Arial" w:hAnsi="Arial"/>
        <w:color w:val="F2F2F2"/>
        <w:sz w:val="22"/>
      </w:rPr>
      <w:tblPr/>
      <w:tcPr>
        <w:shd w:val="clear" w:color="4BACC6" w:fill="auto"/>
      </w:tcPr>
    </w:tblStylePr>
    <w:tblStylePr w:type="firstCol">
      <w:rPr>
        <w:rFonts w:ascii="Arial" w:hAnsi="Arial"/>
        <w:color w:val="F2F2F2"/>
        <w:sz w:val="22"/>
      </w:rPr>
      <w:tblPr/>
      <w:tcPr>
        <w:shd w:val="clear" w:color="4BACC6" w:fill="auto"/>
      </w:tcPr>
    </w:tblStylePr>
    <w:tblStylePr w:type="lastCol">
      <w:rPr>
        <w:rFonts w:ascii="Arial" w:hAnsi="Arial"/>
        <w:color w:val="F2F2F2"/>
        <w:sz w:val="22"/>
      </w:rPr>
      <w:tblPr/>
      <w:tcPr>
        <w:shd w:val="clear" w:color="4BACC6" w:fill="auto"/>
      </w:tcPr>
    </w:tblStylePr>
    <w:tblStylePr w:type="band1Vert">
      <w:rPr>
        <w:rFonts w:ascii="Arial" w:hAnsi="Arial"/>
        <w:color w:val="404040"/>
        <w:sz w:val="22"/>
      </w:rPr>
    </w:tblStylePr>
    <w:tblStylePr w:type="band2Vert">
      <w:rPr>
        <w:rFonts w:ascii="Arial" w:hAnsi="Arial"/>
        <w:color w:val="404040"/>
        <w:sz w:val="22"/>
      </w:rPr>
      <w:tblPr/>
      <w:tcPr>
        <w:shd w:val="clear" w:color="DAEEF3" w:fill="auto"/>
      </w:tcPr>
    </w:tblStylePr>
    <w:tblStylePr w:type="band1Horz">
      <w:rPr>
        <w:rFonts w:ascii="Arial" w:hAnsi="Arial"/>
        <w:color w:val="404040"/>
        <w:sz w:val="22"/>
      </w:rPr>
    </w:tblStylePr>
    <w:tblStylePr w:type="band2Horz">
      <w:rPr>
        <w:rFonts w:ascii="Arial" w:hAnsi="Arial"/>
        <w:color w:val="404040"/>
        <w:sz w:val="22"/>
      </w:rPr>
      <w:tblPr/>
      <w:tcPr>
        <w:shd w:val="clear" w:color="DAEEF3" w:fill="auto"/>
      </w:tcPr>
    </w:tblStylePr>
  </w:style>
  <w:style w:type="table" w:customStyle="1" w:styleId="Lined-Accent6">
    <w:name w:val="Lined - Accent 6"/>
    <w:basedOn w:val="a2"/>
    <w:uiPriority w:val="99"/>
    <w:rsid w:val="00A80E7E"/>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79646" w:fill="auto"/>
      </w:tcPr>
    </w:tblStylePr>
    <w:tblStylePr w:type="lastRow">
      <w:rPr>
        <w:rFonts w:ascii="Arial" w:hAnsi="Arial"/>
        <w:color w:val="F2F2F2"/>
        <w:sz w:val="22"/>
      </w:rPr>
      <w:tblPr/>
      <w:tcPr>
        <w:shd w:val="clear" w:color="F79646" w:fill="auto"/>
      </w:tcPr>
    </w:tblStylePr>
    <w:tblStylePr w:type="firstCol">
      <w:rPr>
        <w:rFonts w:ascii="Arial" w:hAnsi="Arial"/>
        <w:color w:val="F2F2F2"/>
        <w:sz w:val="22"/>
      </w:rPr>
      <w:tblPr/>
      <w:tcPr>
        <w:shd w:val="clear" w:color="F79646" w:fill="auto"/>
      </w:tcPr>
    </w:tblStylePr>
    <w:tblStylePr w:type="lastCol">
      <w:rPr>
        <w:rFonts w:ascii="Arial" w:hAnsi="Arial"/>
        <w:color w:val="F2F2F2"/>
        <w:sz w:val="22"/>
      </w:rPr>
      <w:tblPr/>
      <w:tcPr>
        <w:shd w:val="clear" w:color="F79646" w:fill="auto"/>
      </w:tcPr>
    </w:tblStylePr>
    <w:tblStylePr w:type="band1Vert">
      <w:rPr>
        <w:rFonts w:ascii="Arial" w:hAnsi="Arial"/>
        <w:color w:val="404040"/>
        <w:sz w:val="22"/>
      </w:rPr>
    </w:tblStylePr>
    <w:tblStylePr w:type="band2Vert">
      <w:rPr>
        <w:rFonts w:ascii="Arial" w:hAnsi="Arial"/>
        <w:color w:val="404040"/>
        <w:sz w:val="22"/>
      </w:rPr>
      <w:tblPr/>
      <w:tcPr>
        <w:shd w:val="clear" w:color="FDE9D8" w:fill="auto"/>
      </w:tcPr>
    </w:tblStylePr>
    <w:tblStylePr w:type="band1Horz">
      <w:rPr>
        <w:rFonts w:ascii="Arial" w:hAnsi="Arial"/>
        <w:color w:val="404040"/>
        <w:sz w:val="22"/>
      </w:rPr>
    </w:tblStylePr>
    <w:tblStylePr w:type="band2Horz">
      <w:rPr>
        <w:rFonts w:ascii="Arial" w:hAnsi="Arial"/>
        <w:color w:val="404040"/>
        <w:sz w:val="22"/>
      </w:rPr>
      <w:tblPr/>
      <w:tcPr>
        <w:shd w:val="clear" w:color="FDE9D8" w:fill="auto"/>
      </w:tcPr>
    </w:tblStylePr>
  </w:style>
  <w:style w:type="table" w:customStyle="1" w:styleId="BorderedLined-Accent">
    <w:name w:val="Bordered &amp; Lined - Accent"/>
    <w:basedOn w:val="a2"/>
    <w:uiPriority w:val="99"/>
    <w:rsid w:val="00A80E7E"/>
    <w:rPr>
      <w:color w:val="404040"/>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rFonts w:ascii="Arial" w:hAnsi="Arial"/>
        <w:color w:val="F2F2F2"/>
        <w:sz w:val="22"/>
      </w:rPr>
      <w:tblPr/>
      <w:tcPr>
        <w:shd w:val="clear" w:color="7F7F7F" w:fill="auto"/>
      </w:tcPr>
    </w:tblStylePr>
    <w:tblStylePr w:type="lastRow">
      <w:rPr>
        <w:rFonts w:ascii="Arial" w:hAnsi="Arial"/>
        <w:color w:val="F2F2F2"/>
        <w:sz w:val="22"/>
      </w:rPr>
      <w:tblPr/>
      <w:tcPr>
        <w:shd w:val="clear" w:color="7F7F7F" w:fill="auto"/>
      </w:tcPr>
    </w:tblStylePr>
    <w:tblStylePr w:type="firstCol">
      <w:rPr>
        <w:rFonts w:ascii="Arial" w:hAnsi="Arial"/>
        <w:color w:val="F2F2F2"/>
        <w:sz w:val="22"/>
      </w:rPr>
      <w:tblPr/>
      <w:tcPr>
        <w:shd w:val="clear" w:color="7F7F7F" w:fill="auto"/>
      </w:tcPr>
    </w:tblStylePr>
    <w:tblStylePr w:type="lastCol">
      <w:rPr>
        <w:rFonts w:ascii="Arial" w:hAnsi="Arial"/>
        <w:color w:val="F2F2F2"/>
        <w:sz w:val="22"/>
      </w:rPr>
      <w:tblPr/>
      <w:tcPr>
        <w:shd w:val="clear" w:color="7F7F7F" w:fill="auto"/>
      </w:tcPr>
    </w:tblStylePr>
    <w:tblStylePr w:type="band1Vert">
      <w:rPr>
        <w:rFonts w:ascii="Arial" w:hAnsi="Arial"/>
        <w:color w:val="404040"/>
        <w:sz w:val="22"/>
      </w:rPr>
    </w:tblStylePr>
    <w:tblStylePr w:type="band2Vert">
      <w:rPr>
        <w:rFonts w:ascii="Arial" w:hAnsi="Arial"/>
        <w:color w:val="404040"/>
        <w:sz w:val="22"/>
      </w:rPr>
      <w:tblPr/>
      <w:tcPr>
        <w:shd w:val="clear" w:color="F2F2F2" w:fill="auto"/>
      </w:tcPr>
    </w:tblStylePr>
    <w:tblStylePr w:type="band1Horz">
      <w:rPr>
        <w:rFonts w:ascii="Arial" w:hAnsi="Arial"/>
        <w:color w:val="404040"/>
        <w:sz w:val="22"/>
      </w:rPr>
    </w:tblStylePr>
    <w:tblStylePr w:type="band2Horz">
      <w:rPr>
        <w:rFonts w:ascii="Arial" w:hAnsi="Arial"/>
        <w:color w:val="404040"/>
        <w:sz w:val="22"/>
      </w:rPr>
      <w:tblPr/>
      <w:tcPr>
        <w:shd w:val="clear" w:color="F2F2F2" w:fill="auto"/>
      </w:tcPr>
    </w:tblStylePr>
  </w:style>
  <w:style w:type="table" w:customStyle="1" w:styleId="BorderedLined-Accent1">
    <w:name w:val="Bordered &amp; Lined - Accent 1"/>
    <w:basedOn w:val="a2"/>
    <w:uiPriority w:val="99"/>
    <w:rsid w:val="00A80E7E"/>
    <w:rPr>
      <w:color w:val="404040"/>
    </w:rPr>
    <w:tblPr>
      <w:tblStyleRowBandSize w:val="1"/>
      <w:tblStyleColBandSize w:val="1"/>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108" w:type="dxa"/>
        <w:bottom w:w="0" w:type="dxa"/>
        <w:right w:w="108" w:type="dxa"/>
      </w:tblCellMar>
    </w:tblPr>
    <w:tblStylePr w:type="firstRow">
      <w:rPr>
        <w:rFonts w:ascii="Arial" w:hAnsi="Arial"/>
        <w:color w:val="F2F2F2"/>
        <w:sz w:val="22"/>
      </w:rPr>
      <w:tblPr/>
      <w:tcPr>
        <w:shd w:val="clear" w:color="5D8AC2" w:fill="auto"/>
      </w:tcPr>
    </w:tblStylePr>
    <w:tblStylePr w:type="lastRow">
      <w:rPr>
        <w:rFonts w:ascii="Arial" w:hAnsi="Arial"/>
        <w:color w:val="F2F2F2"/>
        <w:sz w:val="22"/>
      </w:rPr>
      <w:tblPr/>
      <w:tcPr>
        <w:shd w:val="clear" w:color="5D8AC2" w:fill="auto"/>
      </w:tcPr>
    </w:tblStylePr>
    <w:tblStylePr w:type="firstCol">
      <w:rPr>
        <w:rFonts w:ascii="Arial" w:hAnsi="Arial"/>
        <w:color w:val="F2F2F2"/>
        <w:sz w:val="22"/>
      </w:rPr>
      <w:tblPr/>
      <w:tcPr>
        <w:shd w:val="clear" w:color="5D8AC2" w:fill="auto"/>
      </w:tcPr>
    </w:tblStylePr>
    <w:tblStylePr w:type="lastCol">
      <w:rPr>
        <w:rFonts w:ascii="Arial" w:hAnsi="Arial"/>
        <w:color w:val="F2F2F2"/>
        <w:sz w:val="22"/>
      </w:rPr>
      <w:tblPr/>
      <w:tcPr>
        <w:shd w:val="clear" w:color="5D8AC2" w:fill="auto"/>
      </w:tcPr>
    </w:tblStylePr>
    <w:tblStylePr w:type="band1Vert">
      <w:rPr>
        <w:rFonts w:ascii="Arial" w:hAnsi="Arial"/>
        <w:color w:val="404040"/>
        <w:sz w:val="22"/>
      </w:rPr>
    </w:tblStylePr>
    <w:tblStylePr w:type="band2Vert">
      <w:rPr>
        <w:rFonts w:ascii="Arial" w:hAnsi="Arial"/>
        <w:color w:val="404040"/>
        <w:sz w:val="22"/>
      </w:rPr>
      <w:tblPr/>
      <w:tcPr>
        <w:shd w:val="clear" w:color="C7D7EA" w:fill="auto"/>
      </w:tcPr>
    </w:tblStylePr>
    <w:tblStylePr w:type="band1Horz">
      <w:rPr>
        <w:rFonts w:ascii="Arial" w:hAnsi="Arial"/>
        <w:color w:val="404040"/>
        <w:sz w:val="22"/>
      </w:rPr>
    </w:tblStylePr>
    <w:tblStylePr w:type="band2Horz">
      <w:rPr>
        <w:rFonts w:ascii="Arial" w:hAnsi="Arial"/>
        <w:color w:val="404040"/>
        <w:sz w:val="22"/>
      </w:rPr>
      <w:tblPr/>
      <w:tcPr>
        <w:shd w:val="clear" w:color="C7D7EA" w:fill="auto"/>
      </w:tcPr>
    </w:tblStylePr>
  </w:style>
  <w:style w:type="table" w:customStyle="1" w:styleId="BorderedLined-Accent2">
    <w:name w:val="Bordered &amp; Lined - Accent 2"/>
    <w:basedOn w:val="a2"/>
    <w:uiPriority w:val="99"/>
    <w:rsid w:val="00A80E7E"/>
    <w:rPr>
      <w:color w:val="404040"/>
    </w:rPr>
    <w:tblPr>
      <w:tblStyleRowBandSize w:val="1"/>
      <w:tblStyleColBandSize w:val="1"/>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108" w:type="dxa"/>
        <w:bottom w:w="0" w:type="dxa"/>
        <w:right w:w="108" w:type="dxa"/>
      </w:tblCellMar>
    </w:tblPr>
    <w:tblStylePr w:type="firstRow">
      <w:rPr>
        <w:rFonts w:ascii="Arial" w:hAnsi="Arial"/>
        <w:color w:val="F2F2F2"/>
        <w:sz w:val="22"/>
      </w:rPr>
      <w:tblPr/>
      <w:tcPr>
        <w:shd w:val="clear" w:color="D99695" w:fill="auto"/>
      </w:tcPr>
    </w:tblStylePr>
    <w:tblStylePr w:type="lastRow">
      <w:rPr>
        <w:rFonts w:ascii="Arial" w:hAnsi="Arial"/>
        <w:color w:val="F2F2F2"/>
        <w:sz w:val="22"/>
      </w:rPr>
      <w:tblPr/>
      <w:tcPr>
        <w:shd w:val="clear" w:color="D99695" w:fill="auto"/>
      </w:tcPr>
    </w:tblStylePr>
    <w:tblStylePr w:type="firstCol">
      <w:rPr>
        <w:rFonts w:ascii="Arial" w:hAnsi="Arial"/>
        <w:color w:val="F2F2F2"/>
        <w:sz w:val="22"/>
      </w:rPr>
      <w:tblPr/>
      <w:tcPr>
        <w:shd w:val="clear" w:color="D99695" w:fill="auto"/>
      </w:tcPr>
    </w:tblStylePr>
    <w:tblStylePr w:type="lastCol">
      <w:rPr>
        <w:rFonts w:ascii="Arial" w:hAnsi="Arial"/>
        <w:color w:val="F2F2F2"/>
        <w:sz w:val="22"/>
      </w:rPr>
      <w:tblPr/>
      <w:tcPr>
        <w:shd w:val="clear" w:color="D99695" w:fill="auto"/>
      </w:tcPr>
    </w:tblStylePr>
    <w:tblStylePr w:type="band1Vert">
      <w:rPr>
        <w:rFonts w:ascii="Arial" w:hAnsi="Arial"/>
        <w:color w:val="404040"/>
        <w:sz w:val="22"/>
      </w:rPr>
    </w:tblStylePr>
    <w:tblStylePr w:type="band2Vert">
      <w:rPr>
        <w:rFonts w:ascii="Arial" w:hAnsi="Arial"/>
        <w:color w:val="404040"/>
        <w:sz w:val="22"/>
      </w:rPr>
      <w:tblPr/>
      <w:tcPr>
        <w:shd w:val="clear" w:color="F2DCDC" w:fill="auto"/>
      </w:tcPr>
    </w:tblStylePr>
    <w:tblStylePr w:type="band1Horz">
      <w:rPr>
        <w:rFonts w:ascii="Arial" w:hAnsi="Arial"/>
        <w:color w:val="404040"/>
        <w:sz w:val="22"/>
      </w:rPr>
    </w:tblStylePr>
    <w:tblStylePr w:type="band2Horz">
      <w:rPr>
        <w:rFonts w:ascii="Arial" w:hAnsi="Arial"/>
        <w:color w:val="404040"/>
        <w:sz w:val="22"/>
      </w:rPr>
      <w:tblPr/>
      <w:tcPr>
        <w:shd w:val="clear" w:color="F2DCDC" w:fill="auto"/>
      </w:tcPr>
    </w:tblStylePr>
  </w:style>
  <w:style w:type="table" w:customStyle="1" w:styleId="BorderedLined-Accent3">
    <w:name w:val="Bordered &amp; Lined - Accent 3"/>
    <w:basedOn w:val="a2"/>
    <w:uiPriority w:val="99"/>
    <w:rsid w:val="00A80E7E"/>
    <w:rPr>
      <w:color w:val="404040"/>
    </w:rPr>
    <w:tblPr>
      <w:tblStyleRowBandSize w:val="1"/>
      <w:tblStyleColBandSize w:val="1"/>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108" w:type="dxa"/>
        <w:bottom w:w="0" w:type="dxa"/>
        <w:right w:w="108" w:type="dxa"/>
      </w:tblCellMar>
    </w:tblPr>
    <w:tblStylePr w:type="firstRow">
      <w:rPr>
        <w:rFonts w:ascii="Arial" w:hAnsi="Arial"/>
        <w:color w:val="F2F2F2"/>
        <w:sz w:val="22"/>
      </w:rPr>
      <w:tblPr/>
      <w:tcPr>
        <w:shd w:val="clear" w:color="9ABB59" w:fill="auto"/>
      </w:tcPr>
    </w:tblStylePr>
    <w:tblStylePr w:type="lastRow">
      <w:rPr>
        <w:rFonts w:ascii="Arial" w:hAnsi="Arial"/>
        <w:color w:val="F2F2F2"/>
        <w:sz w:val="22"/>
      </w:rPr>
      <w:tblPr/>
      <w:tcPr>
        <w:shd w:val="clear" w:color="9ABB59" w:fill="auto"/>
      </w:tcPr>
    </w:tblStylePr>
    <w:tblStylePr w:type="firstCol">
      <w:rPr>
        <w:rFonts w:ascii="Arial" w:hAnsi="Arial"/>
        <w:color w:val="F2F2F2"/>
        <w:sz w:val="22"/>
      </w:rPr>
      <w:tblPr/>
      <w:tcPr>
        <w:shd w:val="clear" w:color="9ABB59" w:fill="auto"/>
      </w:tcPr>
    </w:tblStylePr>
    <w:tblStylePr w:type="lastCol">
      <w:rPr>
        <w:rFonts w:ascii="Arial" w:hAnsi="Arial"/>
        <w:color w:val="F2F2F2"/>
        <w:sz w:val="22"/>
      </w:rPr>
      <w:tblPr/>
      <w:tcPr>
        <w:shd w:val="clear" w:color="9ABB59" w:fill="auto"/>
      </w:tcPr>
    </w:tblStylePr>
    <w:tblStylePr w:type="band1Vert">
      <w:rPr>
        <w:rFonts w:ascii="Arial" w:hAnsi="Arial"/>
        <w:color w:val="404040"/>
        <w:sz w:val="22"/>
      </w:rPr>
    </w:tblStylePr>
    <w:tblStylePr w:type="band2Vert">
      <w:rPr>
        <w:rFonts w:ascii="Arial" w:hAnsi="Arial"/>
        <w:color w:val="404040"/>
        <w:sz w:val="22"/>
      </w:rPr>
      <w:tblPr/>
      <w:tcPr>
        <w:shd w:val="clear" w:color="EAF1DC" w:fill="auto"/>
      </w:tcPr>
    </w:tblStylePr>
    <w:tblStylePr w:type="band1Horz">
      <w:rPr>
        <w:rFonts w:ascii="Arial" w:hAnsi="Arial"/>
        <w:color w:val="404040"/>
        <w:sz w:val="22"/>
      </w:rPr>
    </w:tblStylePr>
    <w:tblStylePr w:type="band2Horz">
      <w:rPr>
        <w:rFonts w:ascii="Arial" w:hAnsi="Arial"/>
        <w:color w:val="404040"/>
        <w:sz w:val="22"/>
      </w:rPr>
      <w:tblPr/>
      <w:tcPr>
        <w:shd w:val="clear" w:color="EAF1DC" w:fill="auto"/>
      </w:tcPr>
    </w:tblStylePr>
  </w:style>
  <w:style w:type="table" w:customStyle="1" w:styleId="BorderedLined-Accent4">
    <w:name w:val="Bordered &amp; Lined - Accent 4"/>
    <w:basedOn w:val="a2"/>
    <w:uiPriority w:val="99"/>
    <w:rsid w:val="00A80E7E"/>
    <w:rPr>
      <w:color w:val="404040"/>
    </w:rPr>
    <w:tblPr>
      <w:tblStyleRowBandSize w:val="1"/>
      <w:tblStyleColBandSize w:val="1"/>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108" w:type="dxa"/>
        <w:bottom w:w="0" w:type="dxa"/>
        <w:right w:w="108" w:type="dxa"/>
      </w:tblCellMar>
    </w:tblPr>
    <w:tblStylePr w:type="firstRow">
      <w:rPr>
        <w:rFonts w:ascii="Arial" w:hAnsi="Arial"/>
        <w:color w:val="F2F2F2"/>
        <w:sz w:val="22"/>
      </w:rPr>
      <w:tblPr/>
      <w:tcPr>
        <w:shd w:val="clear" w:color="B2A1C6" w:fill="auto"/>
      </w:tcPr>
    </w:tblStylePr>
    <w:tblStylePr w:type="lastRow">
      <w:rPr>
        <w:rFonts w:ascii="Arial" w:hAnsi="Arial"/>
        <w:color w:val="F2F2F2"/>
        <w:sz w:val="22"/>
      </w:rPr>
      <w:tblPr/>
      <w:tcPr>
        <w:shd w:val="clear" w:color="B2A1C6" w:fill="auto"/>
      </w:tcPr>
    </w:tblStylePr>
    <w:tblStylePr w:type="firstCol">
      <w:rPr>
        <w:rFonts w:ascii="Arial" w:hAnsi="Arial"/>
        <w:color w:val="F2F2F2"/>
        <w:sz w:val="22"/>
      </w:rPr>
      <w:tblPr/>
      <w:tcPr>
        <w:shd w:val="clear" w:color="B2A1C6" w:fill="auto"/>
      </w:tcPr>
    </w:tblStylePr>
    <w:tblStylePr w:type="lastCol">
      <w:rPr>
        <w:rFonts w:ascii="Arial" w:hAnsi="Arial"/>
        <w:color w:val="F2F2F2"/>
        <w:sz w:val="22"/>
      </w:rPr>
      <w:tblPr/>
      <w:tcPr>
        <w:shd w:val="clear" w:color="B2A1C6" w:fill="auto"/>
      </w:tcPr>
    </w:tblStylePr>
    <w:tblStylePr w:type="band1Vert">
      <w:rPr>
        <w:rFonts w:ascii="Arial" w:hAnsi="Arial"/>
        <w:color w:val="404040"/>
        <w:sz w:val="22"/>
      </w:rPr>
    </w:tblStylePr>
    <w:tblStylePr w:type="band2Vert">
      <w:rPr>
        <w:rFonts w:ascii="Arial" w:hAnsi="Arial"/>
        <w:color w:val="404040"/>
        <w:sz w:val="22"/>
      </w:rPr>
      <w:tblPr/>
      <w:tcPr>
        <w:shd w:val="clear" w:color="E5DFEC" w:fill="auto"/>
      </w:tcPr>
    </w:tblStylePr>
    <w:tblStylePr w:type="band1Horz">
      <w:rPr>
        <w:rFonts w:ascii="Arial" w:hAnsi="Arial"/>
        <w:color w:val="404040"/>
        <w:sz w:val="22"/>
      </w:rPr>
    </w:tblStylePr>
    <w:tblStylePr w:type="band2Horz">
      <w:rPr>
        <w:rFonts w:ascii="Arial" w:hAnsi="Arial"/>
        <w:color w:val="404040"/>
        <w:sz w:val="22"/>
      </w:rPr>
      <w:tblPr/>
      <w:tcPr>
        <w:shd w:val="clear" w:color="E5DFEC" w:fill="auto"/>
      </w:tcPr>
    </w:tblStylePr>
  </w:style>
  <w:style w:type="table" w:customStyle="1" w:styleId="BorderedLined-Accent5">
    <w:name w:val="Bordered &amp; Lined - Accent 5"/>
    <w:basedOn w:val="a2"/>
    <w:uiPriority w:val="99"/>
    <w:rsid w:val="00A80E7E"/>
    <w:rPr>
      <w:color w:val="404040"/>
    </w:rPr>
    <w:tblPr>
      <w:tblStyleRowBandSize w:val="1"/>
      <w:tblStyleColBandSize w:val="1"/>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108" w:type="dxa"/>
        <w:bottom w:w="0" w:type="dxa"/>
        <w:right w:w="108" w:type="dxa"/>
      </w:tblCellMar>
    </w:tblPr>
    <w:tblStylePr w:type="firstRow">
      <w:rPr>
        <w:rFonts w:ascii="Arial" w:hAnsi="Arial"/>
        <w:color w:val="F2F2F2"/>
        <w:sz w:val="22"/>
      </w:rPr>
      <w:tblPr/>
      <w:tcPr>
        <w:shd w:val="clear" w:color="4BACC6" w:fill="auto"/>
      </w:tcPr>
    </w:tblStylePr>
    <w:tblStylePr w:type="lastRow">
      <w:rPr>
        <w:rFonts w:ascii="Arial" w:hAnsi="Arial"/>
        <w:color w:val="F2F2F2"/>
        <w:sz w:val="22"/>
      </w:rPr>
      <w:tblPr/>
      <w:tcPr>
        <w:shd w:val="clear" w:color="4BACC6" w:fill="auto"/>
      </w:tcPr>
    </w:tblStylePr>
    <w:tblStylePr w:type="firstCol">
      <w:rPr>
        <w:rFonts w:ascii="Arial" w:hAnsi="Arial"/>
        <w:color w:val="F2F2F2"/>
        <w:sz w:val="22"/>
      </w:rPr>
      <w:tblPr/>
      <w:tcPr>
        <w:shd w:val="clear" w:color="4BACC6" w:fill="auto"/>
      </w:tcPr>
    </w:tblStylePr>
    <w:tblStylePr w:type="lastCol">
      <w:rPr>
        <w:rFonts w:ascii="Arial" w:hAnsi="Arial"/>
        <w:color w:val="F2F2F2"/>
        <w:sz w:val="22"/>
      </w:rPr>
      <w:tblPr/>
      <w:tcPr>
        <w:shd w:val="clear" w:color="4BACC6" w:fill="auto"/>
      </w:tcPr>
    </w:tblStylePr>
    <w:tblStylePr w:type="band1Vert">
      <w:rPr>
        <w:rFonts w:ascii="Arial" w:hAnsi="Arial"/>
        <w:color w:val="404040"/>
        <w:sz w:val="22"/>
      </w:rPr>
    </w:tblStylePr>
    <w:tblStylePr w:type="band2Vert">
      <w:rPr>
        <w:rFonts w:ascii="Arial" w:hAnsi="Arial"/>
        <w:color w:val="404040"/>
        <w:sz w:val="22"/>
      </w:rPr>
      <w:tblPr/>
      <w:tcPr>
        <w:shd w:val="clear" w:color="DAEEF3" w:fill="auto"/>
      </w:tcPr>
    </w:tblStylePr>
    <w:tblStylePr w:type="band1Horz">
      <w:rPr>
        <w:rFonts w:ascii="Arial" w:hAnsi="Arial"/>
        <w:color w:val="404040"/>
        <w:sz w:val="22"/>
      </w:rPr>
    </w:tblStylePr>
    <w:tblStylePr w:type="band2Horz">
      <w:rPr>
        <w:rFonts w:ascii="Arial" w:hAnsi="Arial"/>
        <w:color w:val="404040"/>
        <w:sz w:val="22"/>
      </w:rPr>
      <w:tblPr/>
      <w:tcPr>
        <w:shd w:val="clear" w:color="DAEEF3" w:fill="auto"/>
      </w:tcPr>
    </w:tblStylePr>
  </w:style>
  <w:style w:type="table" w:customStyle="1" w:styleId="BorderedLined-Accent6">
    <w:name w:val="Bordered &amp; Lined - Accent 6"/>
    <w:basedOn w:val="a2"/>
    <w:uiPriority w:val="99"/>
    <w:rsid w:val="00A80E7E"/>
    <w:rPr>
      <w:color w:val="404040"/>
    </w:rPr>
    <w:tblPr>
      <w:tblStyleRowBandSize w:val="1"/>
      <w:tblStyleColBandSize w:val="1"/>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108" w:type="dxa"/>
        <w:bottom w:w="0" w:type="dxa"/>
        <w:right w:w="108" w:type="dxa"/>
      </w:tblCellMar>
    </w:tblPr>
    <w:tblStylePr w:type="firstRow">
      <w:rPr>
        <w:rFonts w:ascii="Arial" w:hAnsi="Arial"/>
        <w:color w:val="F2F2F2"/>
        <w:sz w:val="22"/>
      </w:rPr>
      <w:tblPr/>
      <w:tcPr>
        <w:shd w:val="clear" w:color="F79646" w:fill="auto"/>
      </w:tcPr>
    </w:tblStylePr>
    <w:tblStylePr w:type="lastRow">
      <w:rPr>
        <w:rFonts w:ascii="Arial" w:hAnsi="Arial"/>
        <w:color w:val="F2F2F2"/>
        <w:sz w:val="22"/>
      </w:rPr>
      <w:tblPr/>
      <w:tcPr>
        <w:shd w:val="clear" w:color="F79646" w:fill="auto"/>
      </w:tcPr>
    </w:tblStylePr>
    <w:tblStylePr w:type="firstCol">
      <w:rPr>
        <w:rFonts w:ascii="Arial" w:hAnsi="Arial"/>
        <w:color w:val="F2F2F2"/>
        <w:sz w:val="22"/>
      </w:rPr>
      <w:tblPr/>
      <w:tcPr>
        <w:shd w:val="clear" w:color="F79646" w:fill="auto"/>
      </w:tcPr>
    </w:tblStylePr>
    <w:tblStylePr w:type="lastCol">
      <w:rPr>
        <w:rFonts w:ascii="Arial" w:hAnsi="Arial"/>
        <w:color w:val="F2F2F2"/>
        <w:sz w:val="22"/>
      </w:rPr>
      <w:tblPr/>
      <w:tcPr>
        <w:shd w:val="clear" w:color="F79646" w:fill="auto"/>
      </w:tcPr>
    </w:tblStylePr>
    <w:tblStylePr w:type="band1Vert">
      <w:rPr>
        <w:rFonts w:ascii="Arial" w:hAnsi="Arial"/>
        <w:color w:val="404040"/>
        <w:sz w:val="22"/>
      </w:rPr>
    </w:tblStylePr>
    <w:tblStylePr w:type="band2Vert">
      <w:rPr>
        <w:rFonts w:ascii="Arial" w:hAnsi="Arial"/>
        <w:color w:val="404040"/>
        <w:sz w:val="22"/>
      </w:rPr>
      <w:tblPr/>
      <w:tcPr>
        <w:shd w:val="clear" w:color="FDE9D8" w:fill="auto"/>
      </w:tcPr>
    </w:tblStylePr>
    <w:tblStylePr w:type="band1Horz">
      <w:rPr>
        <w:rFonts w:ascii="Arial" w:hAnsi="Arial"/>
        <w:color w:val="404040"/>
        <w:sz w:val="22"/>
      </w:rPr>
    </w:tblStylePr>
    <w:tblStylePr w:type="band2Horz">
      <w:rPr>
        <w:rFonts w:ascii="Arial" w:hAnsi="Arial"/>
        <w:color w:val="404040"/>
        <w:sz w:val="22"/>
      </w:rPr>
      <w:tblPr/>
      <w:tcPr>
        <w:shd w:val="clear" w:color="FDE9D8" w:fill="auto"/>
      </w:tcPr>
    </w:tblStylePr>
  </w:style>
  <w:style w:type="table" w:customStyle="1" w:styleId="Bordered">
    <w:name w:val="Bordered"/>
    <w:basedOn w:val="a2"/>
    <w:uiPriority w:val="99"/>
    <w:rsid w:val="00A80E7E"/>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a2"/>
    <w:uiPriority w:val="99"/>
    <w:rsid w:val="00A80E7E"/>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Bordered-Accent2">
    <w:name w:val="Bordered - Accent 2"/>
    <w:basedOn w:val="a2"/>
    <w:uiPriority w:val="99"/>
    <w:rsid w:val="00A80E7E"/>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D99695"/>
        </w:tcBorders>
      </w:tcPr>
    </w:tblStylePr>
    <w:tblStylePr w:type="lastRow">
      <w:rPr>
        <w:rFonts w:ascii="Arial" w:hAnsi="Arial"/>
        <w:color w:val="404040"/>
        <w:sz w:val="22"/>
      </w:rPr>
      <w:tblPr/>
      <w:tcPr>
        <w:tcBorders>
          <w:top w:val="single" w:sz="12" w:space="0" w:color="D9969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cBorders>
      </w:tc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Bordered-Accent3">
    <w:name w:val="Bordered - Accent 3"/>
    <w:basedOn w:val="a2"/>
    <w:uiPriority w:val="99"/>
    <w:rsid w:val="00A80E7E"/>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3D69B"/>
        </w:tcBorders>
      </w:tcPr>
    </w:tblStylePr>
    <w:tblStylePr w:type="lastRow">
      <w:rPr>
        <w:rFonts w:ascii="Arial" w:hAnsi="Arial"/>
        <w:color w:val="404040"/>
        <w:sz w:val="22"/>
      </w:rPr>
      <w:tblPr/>
      <w:tcPr>
        <w:tcBorders>
          <w:top w:val="single" w:sz="12" w:space="0" w:color="C3D69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cBorders>
      </w:tc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Bordered-Accent4">
    <w:name w:val="Bordered - Accent 4"/>
    <w:basedOn w:val="a2"/>
    <w:uiPriority w:val="99"/>
    <w:rsid w:val="00A80E7E"/>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B2A1C6"/>
        </w:tcBorders>
      </w:tcPr>
    </w:tblStylePr>
    <w:tblStylePr w:type="lastRow">
      <w:rPr>
        <w:rFonts w:ascii="Arial" w:hAnsi="Arial"/>
        <w:color w:val="404040"/>
        <w:sz w:val="22"/>
      </w:rPr>
      <w:tblPr/>
      <w:tcPr>
        <w:tcBorders>
          <w:top w:val="single" w:sz="12" w:space="0" w:color="B2A1C6"/>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cBorders>
      </w:tc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Bordered-Accent5">
    <w:name w:val="Bordered - Accent 5"/>
    <w:basedOn w:val="a2"/>
    <w:uiPriority w:val="99"/>
    <w:rsid w:val="00A80E7E"/>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2CCDC"/>
        </w:tcBorders>
      </w:tcPr>
    </w:tblStylePr>
    <w:tblStylePr w:type="lastRow">
      <w:rPr>
        <w:rFonts w:ascii="Arial" w:hAnsi="Arial"/>
        <w:color w:val="404040"/>
        <w:sz w:val="22"/>
      </w:rPr>
      <w:tblPr/>
      <w:tcPr>
        <w:tcBorders>
          <w:top w:val="single" w:sz="12" w:space="0" w:color="92CCDC"/>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basedOn w:val="a2"/>
    <w:uiPriority w:val="99"/>
    <w:rsid w:val="00A80E7E"/>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AC090"/>
        </w:tcBorders>
      </w:tcPr>
    </w:tblStylePr>
    <w:tblStylePr w:type="lastRow">
      <w:rPr>
        <w:rFonts w:ascii="Arial" w:hAnsi="Arial"/>
        <w:color w:val="404040"/>
        <w:sz w:val="22"/>
      </w:rPr>
      <w:tblPr/>
      <w:tcPr>
        <w:tcBorders>
          <w:top w:val="single" w:sz="12" w:space="0" w:color="FAC09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character" w:customStyle="1" w:styleId="af">
    <w:name w:val="Текст сноски Знак"/>
    <w:link w:val="af0"/>
    <w:uiPriority w:val="99"/>
    <w:rsid w:val="00A80E7E"/>
    <w:rPr>
      <w:sz w:val="18"/>
    </w:rPr>
  </w:style>
  <w:style w:type="paragraph" w:styleId="af1">
    <w:name w:val="endnote text"/>
    <w:basedOn w:val="a0"/>
    <w:link w:val="af2"/>
    <w:uiPriority w:val="99"/>
    <w:semiHidden/>
    <w:unhideWhenUsed/>
    <w:rsid w:val="00A80E7E"/>
    <w:rPr>
      <w:sz w:val="20"/>
    </w:rPr>
  </w:style>
  <w:style w:type="character" w:customStyle="1" w:styleId="af2">
    <w:name w:val="Текст концевой сноски Знак"/>
    <w:link w:val="af1"/>
    <w:uiPriority w:val="99"/>
    <w:rsid w:val="00A80E7E"/>
    <w:rPr>
      <w:sz w:val="20"/>
    </w:rPr>
  </w:style>
  <w:style w:type="character" w:styleId="af3">
    <w:name w:val="endnote reference"/>
    <w:uiPriority w:val="99"/>
    <w:semiHidden/>
    <w:unhideWhenUsed/>
    <w:rsid w:val="00A80E7E"/>
    <w:rPr>
      <w:vertAlign w:val="superscript"/>
    </w:rPr>
  </w:style>
  <w:style w:type="paragraph" w:styleId="11">
    <w:name w:val="toc 1"/>
    <w:basedOn w:val="a0"/>
    <w:next w:val="a0"/>
    <w:uiPriority w:val="39"/>
    <w:unhideWhenUsed/>
    <w:rsid w:val="00A80E7E"/>
    <w:pPr>
      <w:spacing w:after="57"/>
    </w:pPr>
  </w:style>
  <w:style w:type="paragraph" w:styleId="23">
    <w:name w:val="toc 2"/>
    <w:basedOn w:val="a0"/>
    <w:next w:val="a0"/>
    <w:uiPriority w:val="39"/>
    <w:unhideWhenUsed/>
    <w:rsid w:val="00A80E7E"/>
    <w:pPr>
      <w:spacing w:after="57"/>
      <w:ind w:left="283"/>
    </w:pPr>
  </w:style>
  <w:style w:type="paragraph" w:styleId="31">
    <w:name w:val="toc 3"/>
    <w:basedOn w:val="a0"/>
    <w:next w:val="a0"/>
    <w:uiPriority w:val="39"/>
    <w:unhideWhenUsed/>
    <w:rsid w:val="00A80E7E"/>
    <w:pPr>
      <w:spacing w:after="57"/>
      <w:ind w:left="567"/>
    </w:pPr>
  </w:style>
  <w:style w:type="paragraph" w:styleId="41">
    <w:name w:val="toc 4"/>
    <w:basedOn w:val="a0"/>
    <w:next w:val="a0"/>
    <w:uiPriority w:val="39"/>
    <w:unhideWhenUsed/>
    <w:rsid w:val="00A80E7E"/>
    <w:pPr>
      <w:spacing w:after="57"/>
      <w:ind w:left="850"/>
    </w:pPr>
  </w:style>
  <w:style w:type="paragraph" w:styleId="51">
    <w:name w:val="toc 5"/>
    <w:basedOn w:val="a0"/>
    <w:next w:val="a0"/>
    <w:uiPriority w:val="39"/>
    <w:unhideWhenUsed/>
    <w:rsid w:val="00A80E7E"/>
    <w:pPr>
      <w:spacing w:after="57"/>
      <w:ind w:left="1134"/>
    </w:pPr>
  </w:style>
  <w:style w:type="paragraph" w:styleId="61">
    <w:name w:val="toc 6"/>
    <w:basedOn w:val="a0"/>
    <w:next w:val="a0"/>
    <w:uiPriority w:val="39"/>
    <w:unhideWhenUsed/>
    <w:rsid w:val="00A80E7E"/>
    <w:pPr>
      <w:spacing w:after="57"/>
      <w:ind w:left="1417"/>
    </w:pPr>
  </w:style>
  <w:style w:type="paragraph" w:styleId="71">
    <w:name w:val="toc 7"/>
    <w:basedOn w:val="a0"/>
    <w:next w:val="a0"/>
    <w:uiPriority w:val="39"/>
    <w:unhideWhenUsed/>
    <w:rsid w:val="00A80E7E"/>
    <w:pPr>
      <w:spacing w:after="57"/>
      <w:ind w:left="1701"/>
    </w:pPr>
  </w:style>
  <w:style w:type="paragraph" w:styleId="81">
    <w:name w:val="toc 8"/>
    <w:basedOn w:val="a0"/>
    <w:next w:val="a0"/>
    <w:uiPriority w:val="39"/>
    <w:unhideWhenUsed/>
    <w:rsid w:val="00A80E7E"/>
    <w:pPr>
      <w:spacing w:after="57"/>
      <w:ind w:left="1984"/>
    </w:pPr>
  </w:style>
  <w:style w:type="paragraph" w:styleId="91">
    <w:name w:val="toc 9"/>
    <w:basedOn w:val="a0"/>
    <w:next w:val="a0"/>
    <w:uiPriority w:val="39"/>
    <w:unhideWhenUsed/>
    <w:rsid w:val="00A80E7E"/>
    <w:pPr>
      <w:spacing w:after="57"/>
      <w:ind w:left="2268"/>
    </w:pPr>
  </w:style>
  <w:style w:type="paragraph" w:styleId="af4">
    <w:name w:val="TOC Heading"/>
    <w:uiPriority w:val="39"/>
    <w:unhideWhenUsed/>
    <w:rsid w:val="00A80E7E"/>
  </w:style>
  <w:style w:type="paragraph" w:styleId="af5">
    <w:name w:val="table of figures"/>
    <w:basedOn w:val="a0"/>
    <w:next w:val="a0"/>
    <w:uiPriority w:val="99"/>
    <w:unhideWhenUsed/>
    <w:rsid w:val="00A80E7E"/>
  </w:style>
  <w:style w:type="paragraph" w:customStyle="1" w:styleId="af6">
    <w:name w:val="Прижатый влево"/>
    <w:basedOn w:val="a0"/>
    <w:next w:val="a0"/>
    <w:rsid w:val="00A80E7E"/>
    <w:rPr>
      <w:rFonts w:ascii="Arial" w:hAnsi="Arial"/>
      <w:sz w:val="20"/>
      <w:szCs w:val="20"/>
    </w:rPr>
  </w:style>
  <w:style w:type="paragraph" w:customStyle="1" w:styleId="af7">
    <w:name w:val="Текст (справка)"/>
    <w:basedOn w:val="a0"/>
    <w:next w:val="a0"/>
    <w:rsid w:val="00A80E7E"/>
    <w:pPr>
      <w:ind w:left="170" w:right="170"/>
    </w:pPr>
    <w:rPr>
      <w:rFonts w:ascii="Arial" w:hAnsi="Arial"/>
      <w:sz w:val="20"/>
      <w:szCs w:val="20"/>
    </w:rPr>
  </w:style>
  <w:style w:type="paragraph" w:customStyle="1" w:styleId="24">
    <w:name w:val="Стиль2"/>
    <w:basedOn w:val="a0"/>
    <w:rsid w:val="00A80E7E"/>
    <w:pPr>
      <w:ind w:firstLine="520"/>
      <w:jc w:val="both"/>
    </w:pPr>
    <w:rPr>
      <w:sz w:val="26"/>
      <w:szCs w:val="26"/>
    </w:rPr>
  </w:style>
  <w:style w:type="paragraph" w:customStyle="1" w:styleId="normal32">
    <w:name w:val="normal32"/>
    <w:basedOn w:val="a0"/>
    <w:rsid w:val="00A80E7E"/>
    <w:pPr>
      <w:jc w:val="center"/>
    </w:pPr>
    <w:rPr>
      <w:rFonts w:ascii="Arial" w:hAnsi="Arial"/>
      <w:sz w:val="34"/>
      <w:szCs w:val="34"/>
    </w:rPr>
  </w:style>
  <w:style w:type="paragraph" w:styleId="ae">
    <w:name w:val="footer"/>
    <w:basedOn w:val="a0"/>
    <w:link w:val="ad"/>
    <w:rsid w:val="00A80E7E"/>
    <w:pPr>
      <w:tabs>
        <w:tab w:val="center" w:pos="4677"/>
        <w:tab w:val="right" w:pos="9355"/>
      </w:tabs>
    </w:pPr>
  </w:style>
  <w:style w:type="character" w:styleId="af8">
    <w:name w:val="page number"/>
    <w:basedOn w:val="a1"/>
    <w:rsid w:val="00A80E7E"/>
  </w:style>
  <w:style w:type="paragraph" w:styleId="af9">
    <w:name w:val="header"/>
    <w:basedOn w:val="a0"/>
    <w:link w:val="afa"/>
    <w:rsid w:val="00A80E7E"/>
    <w:pPr>
      <w:tabs>
        <w:tab w:val="center" w:pos="4677"/>
        <w:tab w:val="right" w:pos="9355"/>
      </w:tabs>
    </w:pPr>
    <w:rPr>
      <w:rFonts w:ascii="Verdana" w:hAnsi="Verdana"/>
      <w:lang w:val="en-US" w:eastAsia="en-US"/>
    </w:rPr>
  </w:style>
  <w:style w:type="paragraph" w:customStyle="1" w:styleId="ConsPlusNonformat">
    <w:name w:val="ConsPlusNonformat"/>
    <w:rsid w:val="00A80E7E"/>
    <w:pPr>
      <w:widowControl w:val="0"/>
    </w:pPr>
    <w:rPr>
      <w:rFonts w:ascii="Courier New" w:hAnsi="Courier New"/>
    </w:rPr>
  </w:style>
  <w:style w:type="paragraph" w:styleId="af0">
    <w:name w:val="footnote text"/>
    <w:basedOn w:val="a0"/>
    <w:link w:val="af"/>
    <w:semiHidden/>
    <w:rsid w:val="00A80E7E"/>
    <w:rPr>
      <w:sz w:val="20"/>
      <w:szCs w:val="20"/>
    </w:rPr>
  </w:style>
  <w:style w:type="character" w:styleId="afb">
    <w:name w:val="footnote reference"/>
    <w:semiHidden/>
    <w:rsid w:val="00A80E7E"/>
    <w:rPr>
      <w:rFonts w:ascii="Verdana" w:hAnsi="Verdana"/>
      <w:vertAlign w:val="superscript"/>
      <w:lang w:val="en-US" w:eastAsia="en-US" w:bidi="ar-SA"/>
    </w:rPr>
  </w:style>
  <w:style w:type="paragraph" w:customStyle="1" w:styleId="a">
    <w:name w:val="Знак Знак Знак Знак"/>
    <w:basedOn w:val="a0"/>
    <w:semiHidden/>
    <w:rsid w:val="00A80E7E"/>
    <w:pPr>
      <w:numPr>
        <w:numId w:val="4"/>
      </w:numPr>
      <w:spacing w:before="120" w:after="160" w:line="240" w:lineRule="exact"/>
      <w:jc w:val="both"/>
    </w:pPr>
    <w:rPr>
      <w:rFonts w:ascii="Verdana" w:hAnsi="Verdana"/>
      <w:sz w:val="20"/>
      <w:szCs w:val="20"/>
      <w:lang w:val="en-US" w:eastAsia="en-US"/>
    </w:rPr>
  </w:style>
  <w:style w:type="paragraph" w:customStyle="1" w:styleId="afc">
    <w:name w:val="Знак Знак Знак"/>
    <w:basedOn w:val="a0"/>
    <w:semiHidden/>
    <w:rsid w:val="00A80E7E"/>
    <w:pPr>
      <w:tabs>
        <w:tab w:val="num" w:pos="709"/>
      </w:tabs>
      <w:spacing w:before="120" w:after="160" w:line="240" w:lineRule="exact"/>
      <w:ind w:left="709" w:hanging="284"/>
      <w:jc w:val="both"/>
    </w:pPr>
    <w:rPr>
      <w:rFonts w:ascii="Verdana" w:hAnsi="Verdana"/>
      <w:sz w:val="20"/>
      <w:szCs w:val="20"/>
      <w:lang w:val="en-US" w:eastAsia="en-US"/>
    </w:rPr>
  </w:style>
  <w:style w:type="paragraph" w:customStyle="1" w:styleId="text">
    <w:name w:val="text"/>
    <w:basedOn w:val="a0"/>
    <w:rsid w:val="00A80E7E"/>
    <w:pPr>
      <w:ind w:firstLine="567"/>
      <w:jc w:val="both"/>
    </w:pPr>
    <w:rPr>
      <w:rFonts w:ascii="Arial" w:hAnsi="Arial"/>
    </w:rPr>
  </w:style>
  <w:style w:type="character" w:styleId="afd">
    <w:name w:val="Hyperlink"/>
    <w:rsid w:val="00A80E7E"/>
    <w:rPr>
      <w:rFonts w:ascii="Verdana" w:hAnsi="Verdana"/>
      <w:color w:val="0033CC"/>
      <w:u w:val="single"/>
      <w:lang w:val="en-US" w:eastAsia="en-US" w:bidi="ar-SA"/>
    </w:rPr>
  </w:style>
  <w:style w:type="paragraph" w:customStyle="1" w:styleId="afe">
    <w:name w:val="Знак Знак Знак Знак Знак Знак"/>
    <w:basedOn w:val="a0"/>
    <w:rsid w:val="00A80E7E"/>
    <w:pPr>
      <w:spacing w:after="160" w:line="240" w:lineRule="exact"/>
      <w:ind w:firstLine="567"/>
      <w:jc w:val="both"/>
    </w:pPr>
    <w:rPr>
      <w:rFonts w:ascii="Verdana" w:hAnsi="Verdana"/>
      <w:sz w:val="20"/>
      <w:szCs w:val="20"/>
      <w:lang w:val="en-US" w:eastAsia="en-US"/>
    </w:rPr>
  </w:style>
  <w:style w:type="paragraph" w:styleId="aff">
    <w:name w:val="Block Text"/>
    <w:basedOn w:val="a0"/>
    <w:rsid w:val="00A80E7E"/>
    <w:pPr>
      <w:ind w:left="-284" w:right="368" w:firstLine="426"/>
      <w:jc w:val="both"/>
    </w:pPr>
    <w:rPr>
      <w:sz w:val="28"/>
      <w:szCs w:val="20"/>
    </w:rPr>
  </w:style>
  <w:style w:type="character" w:customStyle="1" w:styleId="afa">
    <w:name w:val="Верхний колонтитул Знак"/>
    <w:link w:val="af9"/>
    <w:rsid w:val="00A80E7E"/>
    <w:rPr>
      <w:rFonts w:ascii="Verdana" w:hAnsi="Verdana"/>
      <w:sz w:val="24"/>
      <w:szCs w:val="24"/>
      <w:lang w:val="en-US" w:eastAsia="en-US" w:bidi="ar-SA"/>
    </w:rPr>
  </w:style>
  <w:style w:type="paragraph" w:customStyle="1" w:styleId="ConsPlusNormal">
    <w:name w:val="ConsPlusNormal"/>
    <w:rsid w:val="00A80E7E"/>
    <w:pPr>
      <w:ind w:firstLine="720"/>
    </w:pPr>
    <w:rPr>
      <w:rFonts w:ascii="Arial" w:hAnsi="Arial"/>
    </w:rPr>
  </w:style>
  <w:style w:type="paragraph" w:styleId="aff0">
    <w:name w:val="Balloon Text"/>
    <w:basedOn w:val="a0"/>
    <w:link w:val="aff1"/>
    <w:rsid w:val="00A80E7E"/>
    <w:rPr>
      <w:rFonts w:ascii="Tahoma" w:hAnsi="Tahoma"/>
      <w:sz w:val="16"/>
      <w:szCs w:val="16"/>
      <w:lang w:val="en-US" w:eastAsia="en-US"/>
    </w:rPr>
  </w:style>
  <w:style w:type="character" w:customStyle="1" w:styleId="aff1">
    <w:name w:val="Текст выноски Знак"/>
    <w:link w:val="aff0"/>
    <w:rsid w:val="00A80E7E"/>
    <w:rPr>
      <w:rFonts w:ascii="Tahoma" w:hAnsi="Tahoma"/>
      <w:sz w:val="16"/>
      <w:szCs w:val="16"/>
      <w:lang w:val="en-US" w:eastAsia="en-US" w:bidi="ar-SA"/>
    </w:rPr>
  </w:style>
  <w:style w:type="paragraph" w:styleId="aff2">
    <w:name w:val="Body Text Indent"/>
    <w:basedOn w:val="a0"/>
    <w:link w:val="aff3"/>
    <w:rsid w:val="00A80E7E"/>
    <w:pPr>
      <w:ind w:firstLine="720"/>
      <w:jc w:val="both"/>
    </w:pPr>
    <w:rPr>
      <w:rFonts w:ascii="Verdana" w:hAnsi="Verdana"/>
      <w:sz w:val="28"/>
      <w:lang w:val="en-US" w:eastAsia="en-US"/>
    </w:rPr>
  </w:style>
  <w:style w:type="character" w:customStyle="1" w:styleId="aff3">
    <w:name w:val="Основной текст с отступом Знак"/>
    <w:link w:val="aff2"/>
    <w:rsid w:val="00A80E7E"/>
    <w:rPr>
      <w:rFonts w:ascii="Verdana" w:hAnsi="Verdana"/>
      <w:sz w:val="28"/>
      <w:szCs w:val="24"/>
      <w:lang w:val="en-US" w:eastAsia="en-US" w:bidi="ar-SA"/>
    </w:rPr>
  </w:style>
  <w:style w:type="character" w:customStyle="1" w:styleId="aff4">
    <w:name w:val="Основной текст_"/>
    <w:link w:val="12"/>
    <w:rsid w:val="00A80E7E"/>
    <w:rPr>
      <w:rFonts w:ascii="Verdana" w:hAnsi="Verdana"/>
      <w:shd w:val="clear" w:color="auto" w:fill="FFFFFF"/>
      <w:lang w:val="en-US" w:eastAsia="en-US" w:bidi="ar-SA"/>
    </w:rPr>
  </w:style>
  <w:style w:type="paragraph" w:customStyle="1" w:styleId="12">
    <w:name w:val="Основной текст1"/>
    <w:basedOn w:val="a0"/>
    <w:link w:val="aff4"/>
    <w:rsid w:val="00A80E7E"/>
    <w:pPr>
      <w:widowControl w:val="0"/>
      <w:shd w:val="clear" w:color="auto" w:fill="FFFFFF"/>
      <w:spacing w:after="300" w:line="298" w:lineRule="exact"/>
      <w:jc w:val="both"/>
    </w:pPr>
    <w:rPr>
      <w:rFonts w:ascii="Verdana" w:hAnsi="Verdana"/>
      <w:sz w:val="20"/>
      <w:szCs w:val="20"/>
      <w:lang w:val="en-US" w:eastAsia="en-US"/>
    </w:rPr>
  </w:style>
  <w:style w:type="paragraph" w:customStyle="1" w:styleId="32">
    <w:name w:val="Стиль3"/>
    <w:basedOn w:val="a0"/>
    <w:rsid w:val="00A80E7E"/>
    <w:pPr>
      <w:ind w:firstLine="709"/>
      <w:jc w:val="both"/>
    </w:pPr>
    <w:rPr>
      <w:bCs/>
      <w:sz w:val="28"/>
      <w:szCs w:val="28"/>
    </w:rPr>
  </w:style>
  <w:style w:type="character" w:customStyle="1" w:styleId="aff5">
    <w:name w:val="Заголовок ж Знак"/>
    <w:link w:val="aff6"/>
    <w:rsid w:val="00A80E7E"/>
    <w:rPr>
      <w:rFonts w:ascii="Arial" w:hAnsi="Arial"/>
      <w:b/>
      <w:bCs/>
      <w:sz w:val="32"/>
      <w:szCs w:val="24"/>
      <w:lang w:val="en-US" w:eastAsia="en-US" w:bidi="ar-SA"/>
    </w:rPr>
  </w:style>
  <w:style w:type="paragraph" w:customStyle="1" w:styleId="aff6">
    <w:name w:val="Заголовок ж"/>
    <w:basedOn w:val="a0"/>
    <w:link w:val="aff5"/>
    <w:rsid w:val="00A80E7E"/>
    <w:pPr>
      <w:tabs>
        <w:tab w:val="left" w:pos="142"/>
      </w:tabs>
      <w:ind w:firstLine="567"/>
      <w:jc w:val="center"/>
    </w:pPr>
    <w:rPr>
      <w:rFonts w:ascii="Arial" w:hAnsi="Arial"/>
      <w:b/>
      <w:bCs/>
      <w:sz w:val="32"/>
      <w:lang w:val="en-US" w:eastAsia="en-US"/>
    </w:rPr>
  </w:style>
  <w:style w:type="table" w:styleId="aff7">
    <w:name w:val="Table Grid"/>
    <w:basedOn w:val="a2"/>
    <w:rsid w:val="00A80E7E"/>
    <w:tblPr>
      <w:tblInd w:w="0" w:type="dxa"/>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Arial"/>
        <a:cs typeface="Arial"/>
      </a:majorFont>
      <a:minorFont>
        <a:latin typeface="Calibri"/>
        <a:ea typeface="Arial"/>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w:settings xmlns:w="http://schemas.openxmlformats.org/wordprocessingml/2006/main">
  <w:SpecialFormsHighlight w:val="c9c8ff"/>
</w:settings>
</file>

<file path=customXml/itemProps1.xml><?xml version="1.0" encoding="utf-8"?>
<ds:datastoreItem xmlns:ds="http://schemas.openxmlformats.org/officeDocument/2006/customXml" ds:itemID="{5D0AEA6B-E499-4EEF-98A3-AFBB261C493E}">
  <ds:schemaRefs>
    <ds:schemaRef ds:uri="http://schemas.openxmlformats.org/wordprocessingml/2006/main"/>
  </ds:schemaRefs>
</ds:datastoreItem>
</file>

<file path=docProps/app.xml><?xml version="1.0" encoding="utf-8"?>
<Properties xmlns="http://schemas.openxmlformats.org/officeDocument/2006/extended-properties" xmlns:vt="http://schemas.openxmlformats.org/officeDocument/2006/docPropsVTypes">
  <Template>Normal</Template>
  <TotalTime>4855</TotalTime>
  <Pages>23</Pages>
  <Words>5045</Words>
  <Characters>28763</Characters>
  <Application>Microsoft Office Word</Application>
  <DocSecurity>0</DocSecurity>
  <Lines>239</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33741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Чигринский Н.С.</cp:lastModifiedBy>
  <cp:revision>43</cp:revision>
  <dcterms:created xsi:type="dcterms:W3CDTF">2023-03-13T09:10:00Z</dcterms:created>
  <dcterms:modified xsi:type="dcterms:W3CDTF">2024-12-28T07:18:00Z</dcterms:modified>
</cp:coreProperties>
</file>